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0" w:type="pct"/>
        <w:tblLook w:val="04A0" w:firstRow="1" w:lastRow="0" w:firstColumn="1" w:lastColumn="0" w:noHBand="0" w:noVBand="1"/>
      </w:tblPr>
      <w:tblGrid>
        <w:gridCol w:w="2711"/>
        <w:gridCol w:w="5223"/>
        <w:gridCol w:w="2486"/>
      </w:tblGrid>
      <w:tr w:rsidR="00954F35" w:rsidTr="00115AF9">
        <w:tc>
          <w:tcPr>
            <w:tcW w:w="5000" w:type="pct"/>
            <w:gridSpan w:val="3"/>
            <w:tcBorders>
              <w:top w:val="nil"/>
              <w:left w:val="nil"/>
              <w:bottom w:val="nil"/>
              <w:right w:val="nil"/>
            </w:tcBorders>
            <w:shd w:val="solid" w:color="000000" w:themeColor="text1" w:fill="000000" w:themeFill="text1"/>
          </w:tcPr>
          <w:p w:rsidR="00954F35" w:rsidRPr="00954F35" w:rsidRDefault="00954F35" w:rsidP="00A95D47">
            <w:pPr>
              <w:ind w:firstLine="0"/>
              <w:jc w:val="center"/>
              <w:rPr>
                <w:rFonts w:ascii="Arial Black" w:hAnsi="Arial Black"/>
                <w:sz w:val="28"/>
                <w:szCs w:val="28"/>
              </w:rPr>
            </w:pPr>
            <w:bookmarkStart w:id="0" w:name="_GoBack"/>
            <w:bookmarkEnd w:id="0"/>
            <w:r w:rsidRPr="00954F35">
              <w:rPr>
                <w:rFonts w:ascii="Arial Black" w:hAnsi="Arial Black"/>
                <w:sz w:val="28"/>
                <w:szCs w:val="28"/>
              </w:rPr>
              <w:t>ГАЗЕТА БОРИСОГЛЕБСКОГО СЕЛЬСКОГО ПОСЕЛЕНИЯ</w:t>
            </w:r>
          </w:p>
        </w:tc>
      </w:tr>
      <w:tr w:rsidR="00115AF9" w:rsidTr="00115AF9">
        <w:trPr>
          <w:trHeight w:val="2159"/>
        </w:trPr>
        <w:tc>
          <w:tcPr>
            <w:tcW w:w="1312" w:type="pct"/>
            <w:tcBorders>
              <w:top w:val="nil"/>
              <w:left w:val="nil"/>
              <w:bottom w:val="nil"/>
              <w:right w:val="nil"/>
            </w:tcBorders>
            <w:vAlign w:val="bottom"/>
          </w:tcPr>
          <w:p w:rsidR="00954F35" w:rsidRPr="00954F35" w:rsidRDefault="00954F35" w:rsidP="00A95D47">
            <w:pPr>
              <w:ind w:firstLine="0"/>
              <w:jc w:val="center"/>
              <w:rPr>
                <w:rFonts w:ascii="Arial Black" w:hAnsi="Arial Black"/>
                <w:sz w:val="20"/>
                <w:szCs w:val="20"/>
              </w:rPr>
            </w:pPr>
            <w:r w:rsidRPr="00954F35">
              <w:rPr>
                <w:rFonts w:ascii="Arial Black" w:hAnsi="Arial Black"/>
                <w:noProof/>
                <w:sz w:val="20"/>
                <w:szCs w:val="20"/>
                <w:lang w:eastAsia="ru-RU"/>
              </w:rPr>
              <w:drawing>
                <wp:anchor distT="0" distB="0" distL="114300" distR="114300" simplePos="0" relativeHeight="251659264" behindDoc="0" locked="0" layoutInCell="0" allowOverlap="1" wp14:anchorId="2EDA9633" wp14:editId="12C0FAA5">
                  <wp:simplePos x="0" y="0"/>
                  <wp:positionH relativeFrom="column">
                    <wp:posOffset>127000</wp:posOffset>
                  </wp:positionH>
                  <wp:positionV relativeFrom="paragraph">
                    <wp:posOffset>15240</wp:posOffset>
                  </wp:positionV>
                  <wp:extent cx="1057275" cy="1216660"/>
                  <wp:effectExtent l="0" t="0" r="9525" b="2540"/>
                  <wp:wrapNone/>
                  <wp:docPr id="1" name="Рисунок 1" descr="Ger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216660"/>
                          </a:xfrm>
                          <a:prstGeom prst="rect">
                            <a:avLst/>
                          </a:prstGeom>
                          <a:noFill/>
                        </pic:spPr>
                      </pic:pic>
                    </a:graphicData>
                  </a:graphic>
                  <wp14:sizeRelH relativeFrom="page">
                    <wp14:pctWidth>0</wp14:pctWidth>
                  </wp14:sizeRelH>
                  <wp14:sizeRelV relativeFrom="page">
                    <wp14:pctHeight>0</wp14:pctHeight>
                  </wp14:sizeRelV>
                </wp:anchor>
              </w:drawing>
            </w:r>
            <w:r w:rsidRPr="00954F35">
              <w:rPr>
                <w:rFonts w:ascii="Arial Black" w:hAnsi="Arial Black" w:cs="Times New Roman"/>
                <w:sz w:val="20"/>
                <w:szCs w:val="20"/>
              </w:rPr>
              <w:t>издается с августа 2023 года</w:t>
            </w:r>
          </w:p>
        </w:tc>
        <w:tc>
          <w:tcPr>
            <w:tcW w:w="2517" w:type="pct"/>
            <w:tcBorders>
              <w:top w:val="nil"/>
              <w:left w:val="nil"/>
              <w:bottom w:val="nil"/>
              <w:right w:val="nil"/>
            </w:tcBorders>
            <w:vAlign w:val="center"/>
          </w:tcPr>
          <w:p w:rsidR="00954F35" w:rsidRPr="00954F35" w:rsidRDefault="00954F35" w:rsidP="00A95D47">
            <w:pPr>
              <w:ind w:firstLine="0"/>
              <w:jc w:val="center"/>
              <w:rPr>
                <w:rFonts w:ascii="Mistral" w:hAnsi="Mistral"/>
                <w:b/>
                <w:sz w:val="108"/>
                <w:szCs w:val="108"/>
              </w:rPr>
            </w:pPr>
            <w:r w:rsidRPr="00954F35">
              <w:rPr>
                <w:rFonts w:ascii="Mistral" w:hAnsi="Mistral"/>
                <w:b/>
                <w:sz w:val="108"/>
                <w:szCs w:val="108"/>
              </w:rPr>
              <w:t>ВЕСТНИК БСП</w:t>
            </w:r>
          </w:p>
        </w:tc>
        <w:tc>
          <w:tcPr>
            <w:tcW w:w="1171" w:type="pct"/>
            <w:tcBorders>
              <w:top w:val="nil"/>
              <w:left w:val="nil"/>
              <w:bottom w:val="nil"/>
              <w:right w:val="nil"/>
            </w:tcBorders>
            <w:vAlign w:val="bottom"/>
          </w:tcPr>
          <w:p w:rsidR="00954F35" w:rsidRPr="00C6624A" w:rsidRDefault="00115AF9" w:rsidP="00A95D47">
            <w:pPr>
              <w:ind w:firstLine="0"/>
              <w:rPr>
                <w:rFonts w:ascii="Arial Black" w:hAnsi="Arial Black"/>
                <w:sz w:val="18"/>
                <w:szCs w:val="18"/>
              </w:rPr>
            </w:pPr>
            <w:r>
              <w:rPr>
                <w:rFonts w:ascii="Arial Black" w:hAnsi="Arial Black"/>
                <w:noProof/>
                <w:sz w:val="18"/>
                <w:szCs w:val="18"/>
                <w:lang w:eastAsia="ru-RU"/>
              </w:rPr>
              <mc:AlternateContent>
                <mc:Choice Requires="wps">
                  <w:drawing>
                    <wp:anchor distT="0" distB="0" distL="114300" distR="114300" simplePos="0" relativeHeight="251660288" behindDoc="0" locked="0" layoutInCell="1" allowOverlap="1" wp14:anchorId="105C56CC" wp14:editId="417A9532">
                      <wp:simplePos x="0" y="0"/>
                      <wp:positionH relativeFrom="column">
                        <wp:posOffset>23495</wp:posOffset>
                      </wp:positionH>
                      <wp:positionV relativeFrom="paragraph">
                        <wp:posOffset>-1090295</wp:posOffset>
                      </wp:positionV>
                      <wp:extent cx="1333500" cy="962025"/>
                      <wp:effectExtent l="0" t="0" r="19050" b="28575"/>
                      <wp:wrapNone/>
                      <wp:docPr id="6" name="Багетная рамка 6"/>
                      <wp:cNvGraphicFramePr/>
                      <a:graphic xmlns:a="http://schemas.openxmlformats.org/drawingml/2006/main">
                        <a:graphicData uri="http://schemas.microsoft.com/office/word/2010/wordprocessingShape">
                          <wps:wsp>
                            <wps:cNvSpPr/>
                            <wps:spPr>
                              <a:xfrm>
                                <a:off x="0" y="0"/>
                                <a:ext cx="1333500" cy="962025"/>
                              </a:xfrm>
                              <a:prstGeom prst="bevel">
                                <a:avLst/>
                              </a:prstGeom>
                            </wps:spPr>
                            <wps:style>
                              <a:lnRef idx="2">
                                <a:schemeClr val="dk1"/>
                              </a:lnRef>
                              <a:fillRef idx="1">
                                <a:schemeClr val="lt1"/>
                              </a:fillRef>
                              <a:effectRef idx="0">
                                <a:schemeClr val="dk1"/>
                              </a:effectRef>
                              <a:fontRef idx="minor">
                                <a:schemeClr val="dk1"/>
                              </a:fontRef>
                            </wps:style>
                            <wps:txbx>
                              <w:txbxContent>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sidR="00775688">
                                    <w:rPr>
                                      <w:rFonts w:ascii="Arial Black" w:hAnsi="Arial Black"/>
                                      <w:sz w:val="18"/>
                                      <w:szCs w:val="18"/>
                                    </w:rPr>
                                    <w:t>7</w:t>
                                  </w:r>
                                  <w:r>
                                    <w:rPr>
                                      <w:rFonts w:ascii="Arial Black" w:hAnsi="Arial Black"/>
                                      <w:sz w:val="18"/>
                                      <w:szCs w:val="18"/>
                                    </w:rPr>
                                    <w:t xml:space="preserve"> </w:t>
                                  </w:r>
                                  <w:r w:rsidRPr="004463EF">
                                    <w:rPr>
                                      <w:rFonts w:ascii="Arial Black" w:hAnsi="Arial Black"/>
                                      <w:sz w:val="18"/>
                                      <w:szCs w:val="18"/>
                                    </w:rPr>
                                    <w:t>(</w:t>
                                  </w:r>
                                  <w:r w:rsidR="00775688">
                                    <w:rPr>
                                      <w:rFonts w:ascii="Arial Black" w:hAnsi="Arial Black"/>
                                      <w:sz w:val="18"/>
                                      <w:szCs w:val="18"/>
                                    </w:rPr>
                                    <w:t>13</w:t>
                                  </w:r>
                                  <w:r w:rsidRPr="004463EF">
                                    <w:rPr>
                                      <w:rFonts w:ascii="Arial Black" w:hAnsi="Arial Black"/>
                                      <w:sz w:val="18"/>
                                      <w:szCs w:val="18"/>
                                    </w:rPr>
                                    <w:t>)</w:t>
                                  </w:r>
                                </w:p>
                                <w:p w:rsidR="00BE4486" w:rsidRDefault="00BE4486" w:rsidP="004463EF">
                                  <w:pPr>
                                    <w:spacing w:after="0" w:line="240" w:lineRule="auto"/>
                                    <w:ind w:firstLine="0"/>
                                    <w:jc w:val="center"/>
                                    <w:rPr>
                                      <w:rFonts w:ascii="Arial Black" w:hAnsi="Arial Black"/>
                                      <w:sz w:val="18"/>
                                      <w:szCs w:val="18"/>
                                    </w:rPr>
                                  </w:pPr>
                                  <w:r>
                                    <w:rPr>
                                      <w:rFonts w:ascii="Arial Black" w:hAnsi="Arial Black"/>
                                      <w:sz w:val="18"/>
                                      <w:szCs w:val="18"/>
                                    </w:rPr>
                                    <w:t>0</w:t>
                                  </w:r>
                                  <w:r w:rsidR="00775688">
                                    <w:rPr>
                                      <w:rFonts w:ascii="Arial Black" w:hAnsi="Arial Black"/>
                                      <w:sz w:val="18"/>
                                      <w:szCs w:val="18"/>
                                    </w:rPr>
                                    <w:t>8</w:t>
                                  </w:r>
                                  <w:r>
                                    <w:rPr>
                                      <w:rFonts w:ascii="Arial Black" w:hAnsi="Arial Black"/>
                                      <w:sz w:val="18"/>
                                      <w:szCs w:val="18"/>
                                    </w:rPr>
                                    <w:t xml:space="preserve"> мая</w:t>
                                  </w:r>
                                </w:p>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Багетная рамка 6" o:spid="_x0000_s1026" type="#_x0000_t84" style="position:absolute;margin-left:1.85pt;margin-top:-85.85pt;width:1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" fillcolor="white [3201]" strokecolor="black [3200]" strokeweight="2pt">
                      <v:textbox>
                        <w:txbxContent>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w:t>
                            </w:r>
                            <w:r w:rsidR="00775688">
                              <w:rPr>
                                <w:rFonts w:ascii="Arial Black" w:hAnsi="Arial Black"/>
                                <w:sz w:val="18"/>
                                <w:szCs w:val="18"/>
                              </w:rPr>
                              <w:t>7</w:t>
                            </w:r>
                            <w:r>
                              <w:rPr>
                                <w:rFonts w:ascii="Arial Black" w:hAnsi="Arial Black"/>
                                <w:sz w:val="18"/>
                                <w:szCs w:val="18"/>
                              </w:rPr>
                              <w:t xml:space="preserve"> </w:t>
                            </w:r>
                            <w:r w:rsidRPr="004463EF">
                              <w:rPr>
                                <w:rFonts w:ascii="Arial Black" w:hAnsi="Arial Black"/>
                                <w:sz w:val="18"/>
                                <w:szCs w:val="18"/>
                              </w:rPr>
                              <w:t>(</w:t>
                            </w:r>
                            <w:r w:rsidR="00775688">
                              <w:rPr>
                                <w:rFonts w:ascii="Arial Black" w:hAnsi="Arial Black"/>
                                <w:sz w:val="18"/>
                                <w:szCs w:val="18"/>
                              </w:rPr>
                              <w:t>13</w:t>
                            </w:r>
                            <w:r w:rsidRPr="004463EF">
                              <w:rPr>
                                <w:rFonts w:ascii="Arial Black" w:hAnsi="Arial Black"/>
                                <w:sz w:val="18"/>
                                <w:szCs w:val="18"/>
                              </w:rPr>
                              <w:t>)</w:t>
                            </w:r>
                          </w:p>
                          <w:p w:rsidR="00BE4486" w:rsidRDefault="00BE4486" w:rsidP="004463EF">
                            <w:pPr>
                              <w:spacing w:after="0" w:line="240" w:lineRule="auto"/>
                              <w:ind w:firstLine="0"/>
                              <w:jc w:val="center"/>
                              <w:rPr>
                                <w:rFonts w:ascii="Arial Black" w:hAnsi="Arial Black"/>
                                <w:sz w:val="18"/>
                                <w:szCs w:val="18"/>
                              </w:rPr>
                            </w:pPr>
                            <w:r>
                              <w:rPr>
                                <w:rFonts w:ascii="Arial Black" w:hAnsi="Arial Black"/>
                                <w:sz w:val="18"/>
                                <w:szCs w:val="18"/>
                              </w:rPr>
                              <w:t>0</w:t>
                            </w:r>
                            <w:r w:rsidR="00775688">
                              <w:rPr>
                                <w:rFonts w:ascii="Arial Black" w:hAnsi="Arial Black"/>
                                <w:sz w:val="18"/>
                                <w:szCs w:val="18"/>
                              </w:rPr>
                              <w:t>8</w:t>
                            </w:r>
                            <w:r>
                              <w:rPr>
                                <w:rFonts w:ascii="Arial Black" w:hAnsi="Arial Black"/>
                                <w:sz w:val="18"/>
                                <w:szCs w:val="18"/>
                              </w:rPr>
                              <w:t xml:space="preserve"> мая</w:t>
                            </w:r>
                          </w:p>
                          <w:p w:rsidR="00BE4486" w:rsidRPr="004463EF" w:rsidRDefault="00BE4486" w:rsidP="004463EF">
                            <w:pPr>
                              <w:spacing w:after="0" w:line="240" w:lineRule="auto"/>
                              <w:ind w:firstLine="0"/>
                              <w:jc w:val="center"/>
                              <w:rPr>
                                <w:rFonts w:ascii="Arial Black" w:hAnsi="Arial Black"/>
                                <w:sz w:val="18"/>
                                <w:szCs w:val="18"/>
                              </w:rPr>
                            </w:pPr>
                            <w:r w:rsidRPr="004463EF">
                              <w:rPr>
                                <w:rFonts w:ascii="Arial Black" w:hAnsi="Arial Black"/>
                                <w:sz w:val="18"/>
                                <w:szCs w:val="18"/>
                              </w:rPr>
                              <w:t xml:space="preserve"> 202</w:t>
                            </w:r>
                            <w:r>
                              <w:rPr>
                                <w:rFonts w:ascii="Arial Black" w:hAnsi="Arial Black"/>
                                <w:sz w:val="18"/>
                                <w:szCs w:val="18"/>
                              </w:rPr>
                              <w:t>4</w:t>
                            </w:r>
                            <w:r w:rsidRPr="004463EF">
                              <w:rPr>
                                <w:rFonts w:ascii="Arial Black" w:hAnsi="Arial Black"/>
                                <w:sz w:val="18"/>
                                <w:szCs w:val="18"/>
                              </w:rPr>
                              <w:t xml:space="preserve"> год</w:t>
                            </w:r>
                          </w:p>
                        </w:txbxContent>
                      </v:textbox>
                    </v:shape>
                  </w:pict>
                </mc:Fallback>
              </mc:AlternateContent>
            </w:r>
            <w:r w:rsidR="00C6624A" w:rsidRPr="00C6624A">
              <w:rPr>
                <w:rFonts w:ascii="Arial Black" w:hAnsi="Arial Black"/>
                <w:sz w:val="18"/>
                <w:szCs w:val="18"/>
              </w:rPr>
              <w:t>Электронная версия газеты на сайте - http://admborisogleb.ru</w:t>
            </w:r>
          </w:p>
        </w:tc>
      </w:tr>
    </w:tbl>
    <w:p w:rsidR="007C6E08" w:rsidRDefault="007C6E08" w:rsidP="00A95D47">
      <w:pPr>
        <w:spacing w:after="0" w:line="240" w:lineRule="auto"/>
        <w:ind w:firstLine="0"/>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 xml:space="preserve">Информационно-общественная газета органов местного самоуправления Борисоглебского сельского поселения </w:t>
      </w:r>
    </w:p>
    <w:p w:rsidR="00954F35" w:rsidRPr="00115AF9" w:rsidRDefault="00115AF9" w:rsidP="00A95D47">
      <w:pPr>
        <w:spacing w:after="0" w:line="240" w:lineRule="auto"/>
        <w:ind w:firstLine="0"/>
        <w:jc w:val="center"/>
        <w:rPr>
          <w:bCs/>
          <w:color w:val="000000"/>
          <w:sz w:val="16"/>
          <w:szCs w:val="16"/>
        </w:rPr>
      </w:pPr>
      <w:r w:rsidRPr="00115AF9">
        <w:rPr>
          <w:bCs/>
          <w:color w:val="000000"/>
          <w:sz w:val="16"/>
          <w:szCs w:val="16"/>
        </w:rPr>
        <w:t>Борисоглебского муниципального района Ярославской области</w:t>
      </w:r>
    </w:p>
    <w:p w:rsidR="00115AF9" w:rsidRPr="00115AF9" w:rsidRDefault="00115AF9" w:rsidP="00A95D47">
      <w:pPr>
        <w:spacing w:after="0" w:line="240" w:lineRule="auto"/>
        <w:ind w:firstLine="0"/>
        <w:jc w:val="center"/>
        <w:rPr>
          <w:bCs/>
          <w:color w:val="000000"/>
          <w:sz w:val="16"/>
          <w:szCs w:val="16"/>
        </w:rPr>
      </w:pPr>
    </w:p>
    <w:p w:rsidR="00115AF9" w:rsidRDefault="00115AF9" w:rsidP="00A95D47">
      <w:pPr>
        <w:spacing w:after="0" w:line="240" w:lineRule="auto"/>
        <w:ind w:firstLine="0"/>
        <w:jc w:val="center"/>
        <w:rPr>
          <w:bCs/>
          <w:color w:val="000000"/>
          <w:sz w:val="16"/>
          <w:szCs w:val="16"/>
        </w:rPr>
      </w:pPr>
      <w:r w:rsidRPr="00115AF9">
        <w:rPr>
          <w:bCs/>
          <w:color w:val="000000"/>
          <w:sz w:val="16"/>
          <w:szCs w:val="16"/>
        </w:rPr>
        <w:t>Учредитель – Администрация Борисоглебского сельского поселения</w:t>
      </w:r>
    </w:p>
    <w:p w:rsidR="008C6DE5" w:rsidRPr="00115AF9" w:rsidRDefault="008C6DE5" w:rsidP="00A95D47">
      <w:pPr>
        <w:spacing w:after="0" w:line="240" w:lineRule="auto"/>
        <w:ind w:firstLine="0"/>
        <w:jc w:val="center"/>
        <w:rPr>
          <w:bCs/>
          <w:color w:val="000000"/>
          <w:sz w:val="16"/>
          <w:szCs w:val="16"/>
        </w:rPr>
      </w:pPr>
    </w:p>
    <w:p w:rsidR="00115AF9" w:rsidRDefault="00110F92" w:rsidP="00A95D47">
      <w:pPr>
        <w:spacing w:after="0" w:line="240" w:lineRule="auto"/>
        <w:ind w:firstLine="0"/>
        <w:jc w:val="center"/>
        <w:rPr>
          <w:bCs/>
          <w:color w:val="000000"/>
          <w:sz w:val="20"/>
          <w:szCs w:val="20"/>
        </w:rPr>
      </w:pPr>
      <w:r>
        <w:rPr>
          <w:bCs/>
          <w:noProof/>
          <w:color w:val="000000"/>
          <w:sz w:val="20"/>
          <w:szCs w:val="20"/>
          <w:lang w:eastAsia="ru-RU"/>
        </w:rPr>
        <mc:AlternateContent>
          <mc:Choice Requires="wps">
            <w:drawing>
              <wp:anchor distT="0" distB="0" distL="114300" distR="114300" simplePos="0" relativeHeight="251662336" behindDoc="0" locked="0" layoutInCell="1" allowOverlap="1" wp14:anchorId="16BA64C6" wp14:editId="07B8CFF5">
                <wp:simplePos x="0" y="0"/>
                <wp:positionH relativeFrom="column">
                  <wp:posOffset>-215265</wp:posOffset>
                </wp:positionH>
                <wp:positionV relativeFrom="paragraph">
                  <wp:posOffset>58420</wp:posOffset>
                </wp:positionV>
                <wp:extent cx="6667500" cy="695325"/>
                <wp:effectExtent l="0" t="0" r="19050" b="28575"/>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6667500" cy="695325"/>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BE4486" w:rsidRPr="004463EF" w:rsidRDefault="00BE4486" w:rsidP="004463EF">
                            <w:pPr>
                              <w:pStyle w:val="1"/>
                              <w:spacing w:before="0" w:line="240" w:lineRule="auto"/>
                              <w:jc w:val="center"/>
                              <w:rPr>
                                <w:sz w:val="28"/>
                                <w:szCs w:val="28"/>
                              </w:rPr>
                            </w:pPr>
                            <w:r w:rsidRPr="004463EF">
                              <w:rPr>
                                <w:sz w:val="28"/>
                                <w:szCs w:val="28"/>
                              </w:rPr>
                              <w:t>ОФИЦИАЛЬНАЯ ИНФОРМАЦИЯ</w:t>
                            </w:r>
                          </w:p>
                          <w:p w:rsidR="00BE4486" w:rsidRPr="004463EF" w:rsidRDefault="00BE448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7" style="position:absolute;left:0;text-align:left;margin-left:-16.95pt;margin-top:4.6pt;width:5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" fillcolor="white [3201]" strokecolor="white [3212]" strokeweight="2pt">
                <v:textbox>
                  <w:txbxContent>
                    <w:p w:rsidR="00BE4486" w:rsidRPr="004463EF" w:rsidRDefault="00BE4486" w:rsidP="004463EF">
                      <w:pPr>
                        <w:pStyle w:val="1"/>
                        <w:spacing w:before="0" w:line="240" w:lineRule="auto"/>
                        <w:jc w:val="center"/>
                        <w:rPr>
                          <w:sz w:val="28"/>
                          <w:szCs w:val="28"/>
                        </w:rPr>
                      </w:pPr>
                      <w:r w:rsidRPr="004463EF">
                        <w:rPr>
                          <w:sz w:val="28"/>
                          <w:szCs w:val="28"/>
                        </w:rPr>
                        <w:t>ОФИЦИАЛЬНАЯ ИНФОРМАЦИЯ</w:t>
                      </w:r>
                    </w:p>
                    <w:p w:rsidR="00BE4486" w:rsidRPr="004463EF" w:rsidRDefault="00BE4486" w:rsidP="004463EF">
                      <w:pPr>
                        <w:pStyle w:val="1"/>
                        <w:spacing w:before="0" w:line="240" w:lineRule="auto"/>
                        <w:jc w:val="center"/>
                        <w:rPr>
                          <w:sz w:val="28"/>
                          <w:szCs w:val="28"/>
                        </w:rPr>
                      </w:pPr>
                      <w:r w:rsidRPr="004463EF">
                        <w:rPr>
                          <w:sz w:val="28"/>
                          <w:szCs w:val="28"/>
                        </w:rPr>
                        <w:t>органов местного самоуправления Борисоглебского сельского поселения</w:t>
                      </w:r>
                    </w:p>
                  </w:txbxContent>
                </v:textbox>
              </v:roundrect>
            </w:pict>
          </mc:Fallback>
        </mc:AlternateContent>
      </w: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110F92" w:rsidRDefault="00110F92" w:rsidP="00A95D47">
      <w:pPr>
        <w:spacing w:after="0" w:line="240" w:lineRule="auto"/>
        <w:ind w:firstLine="0"/>
        <w:jc w:val="center"/>
        <w:rPr>
          <w:rFonts w:ascii="Times New Roman" w:hAnsi="Times New Roman" w:cs="Times New Roman"/>
          <w:bCs/>
          <w:color w:val="000000"/>
          <w:sz w:val="20"/>
          <w:szCs w:val="20"/>
        </w:rPr>
      </w:pPr>
    </w:p>
    <w:p w:rsidR="008C6DE5" w:rsidRDefault="008C6DE5" w:rsidP="00A95D47">
      <w:pPr>
        <w:spacing w:after="0" w:line="240" w:lineRule="auto"/>
        <w:ind w:firstLine="0"/>
        <w:jc w:val="center"/>
        <w:rPr>
          <w:rFonts w:ascii="Times New Roman" w:hAnsi="Times New Roman" w:cs="Times New Roman"/>
          <w:b/>
          <w:bCs/>
          <w:color w:val="000000"/>
        </w:rPr>
      </w:pPr>
    </w:p>
    <w:p w:rsidR="007C6E08" w:rsidRPr="004463EF" w:rsidRDefault="007C6E08" w:rsidP="00A95D47">
      <w:pPr>
        <w:spacing w:after="0" w:line="240" w:lineRule="auto"/>
        <w:ind w:firstLine="0"/>
        <w:jc w:val="center"/>
        <w:rPr>
          <w:rFonts w:ascii="Times New Roman" w:hAnsi="Times New Roman" w:cs="Times New Roman"/>
          <w:b/>
          <w:bCs/>
          <w:color w:val="000000"/>
        </w:rPr>
      </w:pPr>
      <w:r w:rsidRPr="004463EF">
        <w:rPr>
          <w:rFonts w:ascii="Times New Roman" w:hAnsi="Times New Roman" w:cs="Times New Roman"/>
          <w:b/>
          <w:bCs/>
          <w:color w:val="000000"/>
        </w:rPr>
        <w:t>РЕШЕНИЯ МУНИЦИПАЛЬНОГО СОВЕТА БОРИСОГЛЕБСКОГО СЕЛЬСКОГО ПОСЕЛЕНИЯ ЧЕТВЕРТОГО СОЗЫВА</w:t>
      </w:r>
    </w:p>
    <w:p w:rsidR="00F40226" w:rsidRDefault="00F40226" w:rsidP="00A95D47">
      <w:pPr>
        <w:spacing w:after="0" w:line="240" w:lineRule="auto"/>
        <w:ind w:firstLine="0"/>
        <w:jc w:val="center"/>
        <w:rPr>
          <w:rFonts w:ascii="Times New Roman" w:eastAsia="Calibri" w:hAnsi="Times New Roman" w:cs="Times New Roman"/>
          <w:sz w:val="20"/>
          <w:szCs w:val="20"/>
        </w:rPr>
      </w:pPr>
    </w:p>
    <w:p w:rsidR="00F40226" w:rsidRPr="005B39E3" w:rsidRDefault="00F40226" w:rsidP="00A95D47">
      <w:pPr>
        <w:spacing w:after="0" w:line="240" w:lineRule="auto"/>
        <w:ind w:firstLine="0"/>
        <w:jc w:val="center"/>
        <w:rPr>
          <w:rFonts w:ascii="Times New Roman" w:eastAsia="Calibri" w:hAnsi="Times New Roman" w:cs="Times New Roman"/>
          <w:sz w:val="15"/>
          <w:szCs w:val="15"/>
        </w:rPr>
      </w:pPr>
    </w:p>
    <w:p w:rsidR="00A062D0" w:rsidRPr="005B39E3" w:rsidRDefault="00A062D0" w:rsidP="00A95D47">
      <w:pPr>
        <w:spacing w:after="0" w:line="240" w:lineRule="auto"/>
        <w:ind w:firstLine="0"/>
        <w:jc w:val="center"/>
        <w:rPr>
          <w:rFonts w:ascii="Times New Roman" w:eastAsiaTheme="minorHAnsi" w:hAnsi="Times New Roman" w:cs="Times New Roman"/>
          <w:b/>
          <w:sz w:val="15"/>
          <w:szCs w:val="15"/>
        </w:rPr>
        <w:sectPr w:rsidR="00A062D0" w:rsidRPr="005B39E3" w:rsidSect="00A95D47">
          <w:headerReference w:type="default" r:id="rId10"/>
          <w:footerReference w:type="default" r:id="rId11"/>
          <w:type w:val="continuous"/>
          <w:pgSz w:w="11906" w:h="16838"/>
          <w:pgMar w:top="851" w:right="851" w:bottom="851" w:left="851" w:header="720" w:footer="720" w:gutter="0"/>
          <w:cols w:space="720"/>
        </w:sectPr>
      </w:pP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lastRenderedPageBreak/>
        <w:t xml:space="preserve">  МУНИЦИПАЛЬНЫЙ СОВЕТ</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  БОРИСОГЛЕБСКОГО СЕЛЬСКОГО ПОСЕЛЕНИЯ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БОРИСОГЛЕБСКОГО МУНИЦИПАЛЬНОГО РАЙОНА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 xml:space="preserve">ЯРОСЛАВСКОЙ ОБЛАСТИ </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r w:rsidRPr="00963734">
        <w:rPr>
          <w:rFonts w:ascii="Times New Roman" w:eastAsiaTheme="minorHAnsi" w:hAnsi="Times New Roman" w:cs="Times New Roman"/>
          <w:b/>
          <w:sz w:val="16"/>
          <w:szCs w:val="16"/>
        </w:rPr>
        <w:t>ЧЕТВЕРТОГО СОЗЫВА</w:t>
      </w:r>
    </w:p>
    <w:p w:rsidR="00080481" w:rsidRPr="00963734" w:rsidRDefault="00080481" w:rsidP="00080481">
      <w:pPr>
        <w:spacing w:after="0" w:line="240" w:lineRule="auto"/>
        <w:ind w:firstLine="113"/>
        <w:jc w:val="center"/>
        <w:rPr>
          <w:rFonts w:ascii="Times New Roman" w:eastAsiaTheme="minorHAnsi" w:hAnsi="Times New Roman" w:cs="Times New Roman"/>
          <w:b/>
          <w:sz w:val="16"/>
          <w:szCs w:val="16"/>
        </w:rPr>
      </w:pPr>
    </w:p>
    <w:p w:rsidR="000C15D5" w:rsidRDefault="000C15D5" w:rsidP="000C15D5">
      <w:pPr>
        <w:spacing w:after="0" w:line="240" w:lineRule="auto"/>
        <w:ind w:firstLine="0"/>
        <w:jc w:val="center"/>
        <w:rPr>
          <w:rFonts w:ascii="Times New Roman" w:eastAsia="Times New Roman" w:hAnsi="Times New Roman" w:cs="Times New Roman"/>
          <w:b/>
          <w:bCs/>
          <w:sz w:val="16"/>
          <w:szCs w:val="16"/>
          <w:lang w:eastAsia="ru-RU"/>
        </w:rPr>
      </w:pPr>
      <w:r w:rsidRPr="00963734">
        <w:rPr>
          <w:rFonts w:ascii="Times New Roman" w:eastAsia="Times New Roman" w:hAnsi="Times New Roman" w:cs="Times New Roman"/>
          <w:b/>
          <w:bCs/>
          <w:sz w:val="16"/>
          <w:szCs w:val="16"/>
          <w:lang w:eastAsia="ru-RU"/>
        </w:rPr>
        <w:t>РЕШЕНИЕ</w:t>
      </w:r>
    </w:p>
    <w:p w:rsidR="00775688" w:rsidRDefault="00775688" w:rsidP="000C15D5">
      <w:pPr>
        <w:spacing w:after="0" w:line="240" w:lineRule="auto"/>
        <w:ind w:firstLine="0"/>
        <w:jc w:val="center"/>
        <w:rPr>
          <w:rFonts w:ascii="Times New Roman" w:eastAsia="Times New Roman" w:hAnsi="Times New Roman" w:cs="Times New Roman"/>
          <w:b/>
          <w:bCs/>
          <w:sz w:val="16"/>
          <w:szCs w:val="16"/>
          <w:lang w:eastAsia="ru-RU"/>
        </w:rPr>
      </w:pPr>
    </w:p>
    <w:p w:rsidR="00775688" w:rsidRPr="00775688" w:rsidRDefault="00775688" w:rsidP="00775688">
      <w:pPr>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от 07.05.2024  г.  № 646                                                 п. Борисоглебский    </w:t>
      </w:r>
    </w:p>
    <w:p w:rsidR="00775688" w:rsidRPr="00775688" w:rsidRDefault="00775688" w:rsidP="00775688">
      <w:pPr>
        <w:autoSpaceDE w:val="0"/>
        <w:spacing w:after="0" w:line="240" w:lineRule="auto"/>
        <w:ind w:firstLine="113"/>
        <w:jc w:val="both"/>
        <w:rPr>
          <w:rFonts w:ascii="Times New Roman" w:eastAsia="Times New Roman" w:hAnsi="Times New Roman" w:cs="Times New Roman"/>
          <w:sz w:val="16"/>
          <w:szCs w:val="16"/>
          <w:lang w:eastAsia="ar-SA"/>
        </w:rPr>
      </w:pP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b/>
          <w:color w:val="000000" w:themeColor="text1"/>
          <w:sz w:val="16"/>
          <w:szCs w:val="16"/>
        </w:rPr>
      </w:pPr>
      <w:r w:rsidRPr="00775688">
        <w:rPr>
          <w:rFonts w:ascii="Times New Roman" w:eastAsia="Times New Roman" w:hAnsi="Times New Roman" w:cs="Times New Roman"/>
          <w:b/>
          <w:sz w:val="16"/>
          <w:szCs w:val="16"/>
        </w:rPr>
        <w:t xml:space="preserve">О назначении </w:t>
      </w:r>
      <w:r w:rsidRPr="00775688">
        <w:rPr>
          <w:rFonts w:ascii="Times New Roman" w:eastAsia="Calibri" w:hAnsi="Times New Roman" w:cs="Times New Roman"/>
          <w:b/>
          <w:sz w:val="16"/>
          <w:szCs w:val="16"/>
        </w:rPr>
        <w:t xml:space="preserve">публичных слушаний по вопросу </w:t>
      </w:r>
      <w:r w:rsidRPr="00775688">
        <w:rPr>
          <w:rFonts w:ascii="Times New Roman" w:eastAsia="Arial" w:hAnsi="Times New Roman" w:cs="Times New Roman"/>
          <w:b/>
          <w:kern w:val="1"/>
          <w:sz w:val="16"/>
          <w:szCs w:val="16"/>
          <w:lang w:eastAsia="ar-SA"/>
        </w:rPr>
        <w:t>о</w:t>
      </w:r>
      <w:r w:rsidRPr="00775688">
        <w:rPr>
          <w:rFonts w:ascii="Times New Roman" w:eastAsia="Times New Roman" w:hAnsi="Times New Roman" w:cs="Times New Roman"/>
          <w:b/>
          <w:sz w:val="16"/>
          <w:szCs w:val="16"/>
        </w:rPr>
        <w:t xml:space="preserve"> преобразовании </w:t>
      </w:r>
      <w:r w:rsidRPr="00775688">
        <w:rPr>
          <w:rFonts w:ascii="Times New Roman" w:eastAsia="Calibri" w:hAnsi="Times New Roman" w:cs="Times New Roman"/>
          <w:b/>
          <w:bCs/>
          <w:sz w:val="16"/>
          <w:szCs w:val="16"/>
        </w:rPr>
        <w:t xml:space="preserve">муниципальных образований, входящих в состав </w:t>
      </w:r>
      <w:r w:rsidRPr="00775688">
        <w:rPr>
          <w:rFonts w:ascii="Times New Roman" w:eastAsia="Calibri" w:hAnsi="Times New Roman" w:cs="Times New Roman"/>
          <w:b/>
          <w:color w:val="000000" w:themeColor="text1"/>
          <w:sz w:val="16"/>
          <w:szCs w:val="16"/>
        </w:rPr>
        <w:t xml:space="preserve">Борисоглебского </w:t>
      </w:r>
      <w:r w:rsidRPr="00775688">
        <w:rPr>
          <w:rFonts w:ascii="Times New Roman" w:eastAsia="Calibri" w:hAnsi="Times New Roman" w:cs="Times New Roman"/>
          <w:b/>
          <w:bCs/>
          <w:sz w:val="16"/>
          <w:szCs w:val="16"/>
        </w:rPr>
        <w:t>муниципального района</w:t>
      </w:r>
      <w:r w:rsidRPr="00775688">
        <w:rPr>
          <w:rFonts w:ascii="Times New Roman" w:eastAsia="Calibri" w:hAnsi="Times New Roman" w:cs="Times New Roman"/>
          <w:b/>
          <w:sz w:val="16"/>
          <w:szCs w:val="16"/>
        </w:rPr>
        <w:t xml:space="preserve"> Ярославской области,</w:t>
      </w:r>
      <w:r w:rsidRPr="00775688">
        <w:rPr>
          <w:rFonts w:ascii="Times New Roman" w:eastAsia="Calibri" w:hAnsi="Times New Roman" w:cs="Times New Roman"/>
          <w:b/>
          <w:bCs/>
          <w:sz w:val="16"/>
          <w:szCs w:val="16"/>
        </w:rPr>
        <w:t xml:space="preserve"> </w:t>
      </w:r>
      <w:r w:rsidRPr="00775688">
        <w:rPr>
          <w:rFonts w:ascii="Times New Roman" w:eastAsia="Calibri" w:hAnsi="Times New Roman" w:cs="Times New Roman"/>
          <w:b/>
          <w:sz w:val="16"/>
          <w:szCs w:val="16"/>
        </w:rPr>
        <w:t xml:space="preserve">путем объединения всех поселений, входящих в состав </w:t>
      </w:r>
      <w:r w:rsidRPr="00775688">
        <w:rPr>
          <w:rFonts w:ascii="Times New Roman" w:eastAsia="Calibri" w:hAnsi="Times New Roman" w:cs="Times New Roman"/>
          <w:b/>
          <w:color w:val="000000" w:themeColor="text1"/>
          <w:sz w:val="16"/>
          <w:szCs w:val="16"/>
        </w:rPr>
        <w:t>Борисоглебского</w:t>
      </w:r>
      <w:r w:rsidRPr="00775688">
        <w:rPr>
          <w:rFonts w:ascii="Times New Roman" w:eastAsia="Calibri" w:hAnsi="Times New Roman" w:cs="Times New Roman"/>
          <w:b/>
          <w:color w:val="FF0000"/>
          <w:sz w:val="16"/>
          <w:szCs w:val="16"/>
        </w:rPr>
        <w:t xml:space="preserve"> </w:t>
      </w:r>
      <w:r w:rsidRPr="00775688">
        <w:rPr>
          <w:rFonts w:ascii="Times New Roman" w:eastAsia="Calibri" w:hAnsi="Times New Roman" w:cs="Times New Roman"/>
          <w:b/>
          <w:sz w:val="16"/>
          <w:szCs w:val="16"/>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775688">
        <w:rPr>
          <w:rFonts w:ascii="Times New Roman" w:eastAsia="Calibri" w:hAnsi="Times New Roman" w:cs="Times New Roman"/>
          <w:b/>
          <w:color w:val="000000" w:themeColor="text1"/>
          <w:sz w:val="16"/>
          <w:szCs w:val="16"/>
        </w:rPr>
        <w:t>рабочем поселке Борисоглебский</w:t>
      </w:r>
    </w:p>
    <w:p w:rsidR="00775688" w:rsidRPr="00775688" w:rsidRDefault="00775688" w:rsidP="00775688">
      <w:pPr>
        <w:autoSpaceDE w:val="0"/>
        <w:autoSpaceDN w:val="0"/>
        <w:adjustRightInd w:val="0"/>
        <w:spacing w:after="0" w:line="240" w:lineRule="auto"/>
        <w:ind w:firstLine="113"/>
        <w:jc w:val="both"/>
        <w:rPr>
          <w:rFonts w:ascii="Times New Roman" w:eastAsia="Arial" w:hAnsi="Times New Roman" w:cs="Times New Roman"/>
          <w:kern w:val="1"/>
          <w:sz w:val="16"/>
          <w:szCs w:val="16"/>
          <w:lang w:eastAsia="ar-SA"/>
        </w:rPr>
      </w:pPr>
    </w:p>
    <w:p w:rsidR="00775688" w:rsidRPr="00775688" w:rsidRDefault="00775688" w:rsidP="00775688">
      <w:pPr>
        <w:autoSpaceDE w:val="0"/>
        <w:autoSpaceDN w:val="0"/>
        <w:adjustRightInd w:val="0"/>
        <w:spacing w:after="0" w:line="240" w:lineRule="auto"/>
        <w:ind w:firstLine="113"/>
        <w:jc w:val="both"/>
        <w:rPr>
          <w:rFonts w:ascii="Times New Roman" w:hAnsi="Times New Roman" w:cs="Times New Roman"/>
          <w:sz w:val="16"/>
          <w:szCs w:val="16"/>
        </w:rPr>
      </w:pPr>
      <w:r w:rsidRPr="00775688">
        <w:rPr>
          <w:rFonts w:ascii="Times New Roman" w:eastAsia="Times New Roman" w:hAnsi="Times New Roman" w:cs="Times New Roman"/>
          <w:sz w:val="16"/>
          <w:szCs w:val="16"/>
        </w:rPr>
        <w:t xml:space="preserve">В соответствии со статьей 28 Федерального закона от 6 октября 2003 г. № 131-ФЗ «Об общих принципах организации местного самоуправления в Российской Федерации», </w:t>
      </w:r>
      <w:r w:rsidRPr="00775688">
        <w:rPr>
          <w:rFonts w:ascii="Times New Roman" w:eastAsia="Times New Roman" w:hAnsi="Times New Roman" w:cs="Times New Roman"/>
          <w:color w:val="000000"/>
          <w:sz w:val="16"/>
          <w:szCs w:val="16"/>
        </w:rPr>
        <w:t xml:space="preserve">Уставом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FF0000"/>
          <w:sz w:val="16"/>
          <w:szCs w:val="16"/>
        </w:rPr>
        <w:t xml:space="preserve"> </w:t>
      </w:r>
      <w:r w:rsidRPr="00775688">
        <w:rPr>
          <w:rFonts w:ascii="Times New Roman" w:hAnsi="Times New Roman" w:cs="Times New Roman"/>
          <w:color w:val="000000" w:themeColor="text1"/>
          <w:sz w:val="16"/>
          <w:szCs w:val="16"/>
        </w:rPr>
        <w:t xml:space="preserve">сельского </w:t>
      </w:r>
      <w:r w:rsidRPr="00775688">
        <w:rPr>
          <w:rFonts w:ascii="Times New Roman" w:eastAsia="Times New Roman" w:hAnsi="Times New Roman" w:cs="Times New Roman"/>
          <w:color w:val="000000"/>
          <w:sz w:val="16"/>
          <w:szCs w:val="16"/>
        </w:rPr>
        <w:t xml:space="preserve">поселения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Times New Roman" w:hAnsi="Times New Roman" w:cs="Times New Roman"/>
          <w:color w:val="000000"/>
          <w:sz w:val="16"/>
          <w:szCs w:val="16"/>
        </w:rPr>
        <w:t xml:space="preserve"> муниципального района Ярославской области Муниципальный совет Борисоглебского сельского поселения</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w:t>
      </w:r>
    </w:p>
    <w:p w:rsidR="00775688" w:rsidRPr="00775688" w:rsidRDefault="00775688" w:rsidP="00775688">
      <w:pPr>
        <w:spacing w:after="0" w:line="240" w:lineRule="auto"/>
        <w:ind w:firstLine="113"/>
        <w:jc w:val="both"/>
        <w:rPr>
          <w:rFonts w:ascii="Times New Roman" w:hAnsi="Times New Roman" w:cs="Times New Roman"/>
          <w:sz w:val="16"/>
          <w:szCs w:val="16"/>
        </w:rPr>
      </w:pPr>
      <w:r w:rsidRPr="00775688">
        <w:rPr>
          <w:rFonts w:ascii="Times New Roman" w:hAnsi="Times New Roman" w:cs="Times New Roman"/>
          <w:sz w:val="16"/>
          <w:szCs w:val="16"/>
        </w:rPr>
        <w:t>РЕШИЛ:</w:t>
      </w:r>
    </w:p>
    <w:p w:rsidR="00775688" w:rsidRPr="00775688" w:rsidRDefault="00775688" w:rsidP="00775688">
      <w:pPr>
        <w:pStyle w:val="af4"/>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xml:space="preserve">1. Назначить проведение публичных слушаний по вопросу о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bCs/>
          <w:sz w:val="16"/>
          <w:szCs w:val="16"/>
        </w:rPr>
        <w:t xml:space="preserve"> 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775688">
        <w:rPr>
          <w:rFonts w:ascii="Times New Roman" w:eastAsia="Calibri" w:hAnsi="Times New Roman" w:cs="Times New Roman"/>
          <w:color w:val="000000" w:themeColor="text1"/>
          <w:sz w:val="16"/>
          <w:szCs w:val="16"/>
        </w:rPr>
        <w:t>рабочем поселке Борисоглебский</w:t>
      </w:r>
      <w:r w:rsidRPr="00775688">
        <w:rPr>
          <w:rFonts w:ascii="Times New Roman" w:eastAsia="Arial" w:hAnsi="Times New Roman" w:cs="Times New Roman"/>
          <w:color w:val="FF0000"/>
          <w:kern w:val="1"/>
          <w:sz w:val="16"/>
          <w:szCs w:val="16"/>
          <w:lang w:eastAsia="ar-SA"/>
        </w:rPr>
        <w:t xml:space="preserve"> </w:t>
      </w:r>
      <w:r w:rsidRPr="00775688">
        <w:rPr>
          <w:rFonts w:ascii="Times New Roman" w:eastAsia="Arial" w:hAnsi="Times New Roman" w:cs="Times New Roman"/>
          <w:kern w:val="1"/>
          <w:sz w:val="16"/>
          <w:szCs w:val="16"/>
          <w:lang w:eastAsia="ar-SA"/>
        </w:rPr>
        <w:t xml:space="preserve">на </w:t>
      </w:r>
      <w:r w:rsidRPr="00775688">
        <w:rPr>
          <w:rFonts w:ascii="Times New Roman" w:eastAsia="Arial" w:hAnsi="Times New Roman" w:cs="Times New Roman"/>
          <w:b/>
          <w:color w:val="000000" w:themeColor="text1"/>
          <w:kern w:val="1"/>
          <w:sz w:val="16"/>
          <w:szCs w:val="16"/>
          <w:lang w:eastAsia="ar-SA"/>
        </w:rPr>
        <w:t>10.06.2024 г.</w:t>
      </w:r>
      <w:r w:rsidRPr="00775688">
        <w:rPr>
          <w:rFonts w:ascii="Times New Roman" w:eastAsia="Arial" w:hAnsi="Times New Roman" w:cs="Times New Roman"/>
          <w:color w:val="000000" w:themeColor="text1"/>
          <w:kern w:val="1"/>
          <w:sz w:val="16"/>
          <w:szCs w:val="16"/>
          <w:lang w:eastAsia="ar-SA"/>
        </w:rPr>
        <w:t xml:space="preserve"> </w:t>
      </w:r>
      <w:r w:rsidRPr="00775688">
        <w:rPr>
          <w:rFonts w:ascii="Times New Roman" w:eastAsia="Arial" w:hAnsi="Times New Roman" w:cs="Times New Roman"/>
          <w:kern w:val="1"/>
          <w:sz w:val="16"/>
          <w:szCs w:val="16"/>
          <w:lang w:eastAsia="ar-SA"/>
        </w:rPr>
        <w:t xml:space="preserve">в 16 часов 00 мин. в здании Администрации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Times New Roman" w:hAnsi="Times New Roman" w:cs="Times New Roman"/>
          <w:color w:val="000000"/>
          <w:sz w:val="16"/>
          <w:szCs w:val="16"/>
        </w:rPr>
        <w:t xml:space="preserve"> сельского поселения</w:t>
      </w:r>
      <w:r w:rsidRPr="00775688">
        <w:rPr>
          <w:rFonts w:ascii="Times New Roman" w:eastAsia="Arial" w:hAnsi="Times New Roman" w:cs="Times New Roman"/>
          <w:kern w:val="1"/>
          <w:sz w:val="16"/>
          <w:szCs w:val="16"/>
          <w:lang w:eastAsia="ar-SA"/>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Arial" w:hAnsi="Times New Roman" w:cs="Times New Roman"/>
          <w:kern w:val="1"/>
          <w:sz w:val="16"/>
          <w:szCs w:val="16"/>
          <w:lang w:eastAsia="ar-SA"/>
        </w:rPr>
        <w:t xml:space="preserve"> муниципального района Ярославской области (по </w:t>
      </w:r>
      <w:r w:rsidRPr="00775688">
        <w:rPr>
          <w:rFonts w:ascii="Times New Roman" w:eastAsia="Arial" w:hAnsi="Times New Roman" w:cs="Times New Roman"/>
          <w:kern w:val="1"/>
          <w:sz w:val="16"/>
          <w:szCs w:val="16"/>
          <w:lang w:eastAsia="ar-SA"/>
        </w:rPr>
        <w:lastRenderedPageBreak/>
        <w:t>адресу: Ярославская область, п. Борисоглебский, ул. Красноармейская, д. 8).</w:t>
      </w:r>
    </w:p>
    <w:p w:rsidR="00775688" w:rsidRPr="00775688" w:rsidRDefault="00775688" w:rsidP="00775688">
      <w:pPr>
        <w:pStyle w:val="af4"/>
        <w:ind w:firstLine="113"/>
        <w:jc w:val="both"/>
        <w:rPr>
          <w:rFonts w:ascii="Times New Roman" w:eastAsia="Arial" w:hAnsi="Times New Roman" w:cs="Times New Roman"/>
          <w:kern w:val="1"/>
          <w:sz w:val="16"/>
          <w:szCs w:val="16"/>
          <w:lang w:eastAsia="ar-SA"/>
        </w:rPr>
      </w:pPr>
      <w:r>
        <w:rPr>
          <w:rFonts w:ascii="Times New Roman" w:eastAsia="Arial" w:hAnsi="Times New Roman" w:cs="Times New Roman"/>
          <w:kern w:val="1"/>
          <w:sz w:val="16"/>
          <w:szCs w:val="16"/>
          <w:lang w:eastAsia="ar-SA"/>
        </w:rPr>
        <w:t>2.</w:t>
      </w:r>
      <w:r w:rsidRPr="00775688">
        <w:rPr>
          <w:rFonts w:ascii="Times New Roman" w:eastAsia="Arial" w:hAnsi="Times New Roman" w:cs="Times New Roman"/>
          <w:kern w:val="1"/>
          <w:sz w:val="16"/>
          <w:szCs w:val="16"/>
          <w:lang w:eastAsia="ar-SA"/>
        </w:rPr>
        <w:t xml:space="preserve"> Утвердить состав комиссии по проведению публичных слушаний на территории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FF0000"/>
          <w:sz w:val="16"/>
          <w:szCs w:val="16"/>
        </w:rPr>
        <w:t xml:space="preserve"> </w:t>
      </w:r>
      <w:r w:rsidRPr="00775688">
        <w:rPr>
          <w:rFonts w:ascii="Times New Roman" w:hAnsi="Times New Roman" w:cs="Times New Roman"/>
          <w:color w:val="000000" w:themeColor="text1"/>
          <w:sz w:val="16"/>
          <w:szCs w:val="16"/>
        </w:rPr>
        <w:t>сельского</w:t>
      </w:r>
      <w:r w:rsidRPr="00775688">
        <w:rPr>
          <w:rFonts w:ascii="Times New Roman" w:hAnsi="Times New Roman" w:cs="Times New Roman"/>
          <w:sz w:val="16"/>
          <w:szCs w:val="16"/>
        </w:rPr>
        <w:t xml:space="preserve"> </w:t>
      </w:r>
      <w:r w:rsidRPr="00775688">
        <w:rPr>
          <w:rFonts w:ascii="Times New Roman" w:eastAsia="Times New Roman" w:hAnsi="Times New Roman" w:cs="Times New Roman"/>
          <w:color w:val="000000"/>
          <w:sz w:val="16"/>
          <w:szCs w:val="16"/>
        </w:rPr>
        <w:t xml:space="preserve">поселения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Arial" w:hAnsi="Times New Roman" w:cs="Times New Roman"/>
          <w:kern w:val="1"/>
          <w:sz w:val="16"/>
          <w:szCs w:val="16"/>
          <w:lang w:eastAsia="ar-SA"/>
        </w:rPr>
        <w:t xml:space="preserve"> муниципального района Ярославской области по вопросу о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bCs/>
          <w:sz w:val="16"/>
          <w:szCs w:val="16"/>
        </w:rPr>
        <w:t xml:space="preserve"> 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775688">
        <w:rPr>
          <w:rFonts w:ascii="Times New Roman" w:eastAsia="Calibri" w:hAnsi="Times New Roman" w:cs="Times New Roman"/>
          <w:color w:val="000000" w:themeColor="text1"/>
          <w:sz w:val="16"/>
          <w:szCs w:val="16"/>
        </w:rPr>
        <w:t>рабочем поселке Борисоглебский</w:t>
      </w:r>
      <w:r w:rsidRPr="00775688">
        <w:rPr>
          <w:rFonts w:ascii="Times New Roman" w:eastAsia="Arial" w:hAnsi="Times New Roman" w:cs="Times New Roman"/>
          <w:color w:val="FF0000"/>
          <w:kern w:val="1"/>
          <w:sz w:val="16"/>
          <w:szCs w:val="16"/>
          <w:lang w:eastAsia="ar-SA"/>
        </w:rPr>
        <w:t xml:space="preserve"> </w:t>
      </w:r>
      <w:r w:rsidRPr="00775688">
        <w:rPr>
          <w:rFonts w:ascii="Times New Roman" w:eastAsia="Arial" w:hAnsi="Times New Roman" w:cs="Times New Roman"/>
          <w:kern w:val="1"/>
          <w:sz w:val="16"/>
          <w:szCs w:val="16"/>
          <w:lang w:eastAsia="ar-SA"/>
        </w:rPr>
        <w:t>в следующем составе:</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color w:val="000000" w:themeColor="text1"/>
          <w:kern w:val="1"/>
          <w:sz w:val="16"/>
          <w:szCs w:val="16"/>
          <w:lang w:eastAsia="ar-SA"/>
        </w:rPr>
        <w:t xml:space="preserve">Демьянюк Елизавета Алексеевна </w:t>
      </w:r>
      <w:r w:rsidRPr="00775688">
        <w:rPr>
          <w:rFonts w:ascii="Times New Roman" w:eastAsia="Arial" w:hAnsi="Times New Roman" w:cs="Times New Roman"/>
          <w:kern w:val="1"/>
          <w:sz w:val="16"/>
          <w:szCs w:val="16"/>
          <w:lang w:eastAsia="ar-SA"/>
        </w:rPr>
        <w:t xml:space="preserve">- председатель комиссии, </w:t>
      </w:r>
      <w:r w:rsidRPr="00775688">
        <w:rPr>
          <w:rFonts w:ascii="Times New Roman" w:eastAsia="Arial" w:hAnsi="Times New Roman" w:cs="Times New Roman"/>
          <w:color w:val="000000" w:themeColor="text1"/>
          <w:kern w:val="1"/>
          <w:sz w:val="16"/>
          <w:szCs w:val="16"/>
          <w:lang w:eastAsia="ar-SA"/>
        </w:rPr>
        <w:t xml:space="preserve">Глава администрации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000000" w:themeColor="text1"/>
          <w:sz w:val="16"/>
          <w:szCs w:val="16"/>
        </w:rPr>
        <w:t xml:space="preserve"> сельского</w:t>
      </w:r>
      <w:r w:rsidRPr="00775688">
        <w:rPr>
          <w:rFonts w:ascii="Times New Roman" w:hAnsi="Times New Roman" w:cs="Times New Roman"/>
          <w:sz w:val="16"/>
          <w:szCs w:val="16"/>
        </w:rPr>
        <w:t xml:space="preserve"> </w:t>
      </w:r>
      <w:r w:rsidRPr="00775688">
        <w:rPr>
          <w:rFonts w:ascii="Times New Roman" w:eastAsia="Arial" w:hAnsi="Times New Roman" w:cs="Times New Roman"/>
          <w:kern w:val="1"/>
          <w:sz w:val="16"/>
          <w:szCs w:val="16"/>
          <w:lang w:eastAsia="ar-SA"/>
        </w:rPr>
        <w:t>поселения</w:t>
      </w:r>
      <w:r w:rsidRPr="00775688">
        <w:rPr>
          <w:rFonts w:ascii="Times New Roman" w:eastAsia="Arial" w:hAnsi="Times New Roman" w:cs="Times New Roman"/>
          <w:color w:val="FF0000"/>
          <w:kern w:val="1"/>
          <w:sz w:val="16"/>
          <w:szCs w:val="16"/>
          <w:lang w:eastAsia="ar-SA"/>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Arial" w:hAnsi="Times New Roman" w:cs="Times New Roman"/>
          <w:kern w:val="1"/>
          <w:sz w:val="16"/>
          <w:szCs w:val="16"/>
          <w:lang w:eastAsia="ar-SA"/>
        </w:rPr>
        <w:t xml:space="preserve"> муниципального района Ярославской области;</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color w:val="000000" w:themeColor="text1"/>
          <w:kern w:val="1"/>
          <w:sz w:val="16"/>
          <w:szCs w:val="16"/>
          <w:lang w:eastAsia="ar-SA"/>
        </w:rPr>
        <w:t xml:space="preserve">Красковская Екатерина Викторовна </w:t>
      </w:r>
      <w:r w:rsidRPr="00775688">
        <w:rPr>
          <w:rFonts w:ascii="Times New Roman" w:eastAsia="Arial" w:hAnsi="Times New Roman" w:cs="Times New Roman"/>
          <w:kern w:val="1"/>
          <w:sz w:val="16"/>
          <w:szCs w:val="16"/>
          <w:lang w:eastAsia="ar-SA"/>
        </w:rPr>
        <w:t xml:space="preserve">- секретарь комиссии, </w:t>
      </w:r>
      <w:r w:rsidRPr="00775688">
        <w:rPr>
          <w:rFonts w:ascii="Times New Roman" w:eastAsia="Arial" w:hAnsi="Times New Roman" w:cs="Times New Roman"/>
          <w:color w:val="000000" w:themeColor="text1"/>
          <w:kern w:val="1"/>
          <w:sz w:val="16"/>
          <w:szCs w:val="16"/>
          <w:lang w:eastAsia="ar-SA"/>
        </w:rPr>
        <w:t>ведущий специалист - юрисконсульт</w:t>
      </w:r>
      <w:r w:rsidRPr="00775688">
        <w:rPr>
          <w:rFonts w:ascii="Times New Roman" w:eastAsia="Arial" w:hAnsi="Times New Roman" w:cs="Times New Roman"/>
          <w:color w:val="FF0000"/>
          <w:kern w:val="1"/>
          <w:sz w:val="16"/>
          <w:szCs w:val="16"/>
          <w:lang w:eastAsia="ar-SA"/>
        </w:rPr>
        <w:t xml:space="preserve"> </w:t>
      </w:r>
      <w:r w:rsidRPr="00775688">
        <w:rPr>
          <w:rFonts w:ascii="Times New Roman" w:eastAsia="Arial" w:hAnsi="Times New Roman" w:cs="Times New Roman"/>
          <w:color w:val="000000" w:themeColor="text1"/>
          <w:kern w:val="1"/>
          <w:sz w:val="16"/>
          <w:szCs w:val="16"/>
          <w:lang w:eastAsia="ar-SA"/>
        </w:rPr>
        <w:t>Администрации</w:t>
      </w:r>
      <w:r w:rsidRPr="00775688">
        <w:rPr>
          <w:rFonts w:ascii="Times New Roman" w:eastAsia="Times New Roman" w:hAnsi="Times New Roman" w:cs="Times New Roman"/>
          <w:color w:val="000000" w:themeColor="text1"/>
          <w:sz w:val="16"/>
          <w:szCs w:val="16"/>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000000" w:themeColor="text1"/>
          <w:sz w:val="16"/>
          <w:szCs w:val="16"/>
        </w:rPr>
        <w:t xml:space="preserve"> сельского </w:t>
      </w:r>
      <w:r w:rsidRPr="00775688">
        <w:rPr>
          <w:rFonts w:ascii="Times New Roman" w:eastAsia="Times New Roman" w:hAnsi="Times New Roman" w:cs="Times New Roman"/>
          <w:color w:val="000000" w:themeColor="text1"/>
          <w:sz w:val="16"/>
          <w:szCs w:val="16"/>
        </w:rPr>
        <w:t>поселения</w:t>
      </w:r>
      <w:r w:rsidRPr="00775688">
        <w:rPr>
          <w:rFonts w:ascii="Times New Roman" w:eastAsia="Arial" w:hAnsi="Times New Roman" w:cs="Times New Roman"/>
          <w:color w:val="000000" w:themeColor="text1"/>
          <w:kern w:val="1"/>
          <w:sz w:val="16"/>
          <w:szCs w:val="16"/>
          <w:lang w:eastAsia="ar-SA"/>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Arial" w:hAnsi="Times New Roman" w:cs="Times New Roman"/>
          <w:kern w:val="1"/>
          <w:sz w:val="16"/>
          <w:szCs w:val="16"/>
          <w:lang w:eastAsia="ar-SA"/>
        </w:rPr>
        <w:t xml:space="preserve"> муниципального района Ярославской области.</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Члены Комиссии:</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Рау Наталья Александровна – Председатель Муниципального совета Борисоглебского сельского поселения</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xml:space="preserve">- </w:t>
      </w:r>
      <w:proofErr w:type="spellStart"/>
      <w:r w:rsidRPr="00775688">
        <w:rPr>
          <w:rFonts w:ascii="Times New Roman" w:eastAsia="Arial" w:hAnsi="Times New Roman" w:cs="Times New Roman"/>
          <w:kern w:val="1"/>
          <w:sz w:val="16"/>
          <w:szCs w:val="16"/>
          <w:lang w:eastAsia="ar-SA"/>
        </w:rPr>
        <w:t>Старкин</w:t>
      </w:r>
      <w:proofErr w:type="spellEnd"/>
      <w:r w:rsidRPr="00775688">
        <w:rPr>
          <w:rFonts w:ascii="Times New Roman" w:eastAsia="Arial" w:hAnsi="Times New Roman" w:cs="Times New Roman"/>
          <w:kern w:val="1"/>
          <w:sz w:val="16"/>
          <w:szCs w:val="16"/>
          <w:lang w:eastAsia="ar-SA"/>
        </w:rPr>
        <w:t xml:space="preserve"> Евгений Михайлович – заместитель Председателя Муниципального совета Борисоглебского сельского поселения</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Комов Сергей Анатольевич – депутат Муниципального совета Борисоглебского сельского поселения</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Борунова Юлия Владимировна - депутат Муниципального совета Борисоглебского сельского поселения</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Куликова Екатерина Никитична – ведущий специалист Администрации Борисоглебского сельского поселения</w:t>
      </w:r>
    </w:p>
    <w:p w:rsidR="00775688" w:rsidRPr="00775688" w:rsidRDefault="00775688" w:rsidP="00775688">
      <w:pPr>
        <w:autoSpaceDE w:val="0"/>
        <w:spacing w:after="0" w:line="240" w:lineRule="auto"/>
        <w:ind w:firstLine="113"/>
        <w:jc w:val="both"/>
        <w:rPr>
          <w:rFonts w:ascii="Times New Roman" w:eastAsia="Arial" w:hAnsi="Times New Roman" w:cs="Times New Roman"/>
          <w:kern w:val="1"/>
          <w:sz w:val="16"/>
          <w:szCs w:val="16"/>
          <w:lang w:eastAsia="ar-SA"/>
        </w:rPr>
      </w:pPr>
      <w:r w:rsidRPr="00775688">
        <w:rPr>
          <w:rFonts w:ascii="Times New Roman" w:eastAsia="Arial" w:hAnsi="Times New Roman" w:cs="Times New Roman"/>
          <w:kern w:val="1"/>
          <w:sz w:val="16"/>
          <w:szCs w:val="16"/>
          <w:lang w:eastAsia="ar-SA"/>
        </w:rPr>
        <w:t>- Бахтиарова Ирина Михайловна - ведущий специалист Администрации Борисоглебского сельского поселения</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Pr>
          <w:rFonts w:ascii="Times New Roman" w:eastAsia="Calibri" w:hAnsi="Times New Roman" w:cs="Times New Roman"/>
          <w:sz w:val="16"/>
          <w:szCs w:val="16"/>
        </w:rPr>
        <w:t>3</w:t>
      </w:r>
      <w:r w:rsidRPr="00775688">
        <w:rPr>
          <w:rFonts w:ascii="Times New Roman" w:eastAsia="Calibri" w:hAnsi="Times New Roman" w:cs="Times New Roman"/>
          <w:sz w:val="16"/>
          <w:szCs w:val="16"/>
        </w:rPr>
        <w:t xml:space="preserve">. Поручить </w:t>
      </w:r>
      <w:r w:rsidRPr="00775688">
        <w:rPr>
          <w:rFonts w:ascii="Times New Roman" w:eastAsia="Calibri" w:hAnsi="Times New Roman" w:cs="Times New Roman"/>
          <w:color w:val="000000" w:themeColor="text1"/>
          <w:sz w:val="16"/>
          <w:szCs w:val="16"/>
        </w:rPr>
        <w:t xml:space="preserve">Красковской Екатерине Викторовне – </w:t>
      </w:r>
      <w:r w:rsidRPr="00775688">
        <w:rPr>
          <w:rFonts w:ascii="Times New Roman" w:eastAsia="Times New Roman" w:hAnsi="Times New Roman" w:cs="Times New Roman"/>
          <w:color w:val="000000" w:themeColor="text1"/>
          <w:sz w:val="16"/>
          <w:szCs w:val="16"/>
        </w:rPr>
        <w:t xml:space="preserve">ведущему специалисту Администрации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000000" w:themeColor="text1"/>
          <w:sz w:val="16"/>
          <w:szCs w:val="16"/>
        </w:rPr>
        <w:t xml:space="preserve"> сельского</w:t>
      </w:r>
      <w:r w:rsidRPr="00775688">
        <w:rPr>
          <w:rFonts w:ascii="Times New Roman" w:eastAsia="Times New Roman" w:hAnsi="Times New Roman" w:cs="Times New Roman"/>
          <w:color w:val="000000" w:themeColor="text1"/>
          <w:sz w:val="16"/>
          <w:szCs w:val="16"/>
        </w:rPr>
        <w:t xml:space="preserve"> поселения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Times New Roman" w:hAnsi="Times New Roman" w:cs="Times New Roman"/>
          <w:sz w:val="16"/>
          <w:szCs w:val="16"/>
        </w:rPr>
        <w:t xml:space="preserve"> муниципального района Ярославской области, </w:t>
      </w:r>
      <w:r w:rsidRPr="00775688">
        <w:rPr>
          <w:rFonts w:ascii="Times New Roman" w:eastAsia="Calibri" w:hAnsi="Times New Roman" w:cs="Times New Roman"/>
          <w:sz w:val="16"/>
          <w:szCs w:val="16"/>
        </w:rPr>
        <w:t xml:space="preserve">вести учет предложений и замечаний граждан по указанному выше вопросу, поступающих в устном или письменном виде в ходе обсуждения и на публичных слушаниях. Представить их для обсуждения </w:t>
      </w:r>
      <w:r w:rsidRPr="00775688">
        <w:rPr>
          <w:rFonts w:ascii="Times New Roman" w:eastAsia="Calibri" w:hAnsi="Times New Roman" w:cs="Times New Roman"/>
          <w:sz w:val="16"/>
          <w:szCs w:val="16"/>
        </w:rPr>
        <w:lastRenderedPageBreak/>
        <w:t xml:space="preserve">Муниципальному совету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000000" w:themeColor="text1"/>
          <w:sz w:val="16"/>
          <w:szCs w:val="16"/>
        </w:rPr>
        <w:t xml:space="preserve"> сельского</w:t>
      </w:r>
      <w:r w:rsidRPr="00775688">
        <w:rPr>
          <w:rFonts w:ascii="Times New Roman" w:eastAsia="Times New Roman" w:hAnsi="Times New Roman" w:cs="Times New Roman"/>
          <w:color w:val="000000" w:themeColor="text1"/>
          <w:sz w:val="16"/>
          <w:szCs w:val="16"/>
        </w:rPr>
        <w:t xml:space="preserve"> поселения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Pr>
          <w:rFonts w:ascii="Times New Roman" w:eastAsia="Calibri" w:hAnsi="Times New Roman" w:cs="Times New Roman"/>
          <w:sz w:val="16"/>
          <w:szCs w:val="16"/>
        </w:rPr>
        <w:t>4</w:t>
      </w:r>
      <w:r w:rsidRPr="00775688">
        <w:rPr>
          <w:rFonts w:ascii="Times New Roman" w:eastAsia="Calibri" w:hAnsi="Times New Roman" w:cs="Times New Roman"/>
          <w:sz w:val="16"/>
          <w:szCs w:val="16"/>
        </w:rPr>
        <w:t>. Установить порядок учета предложений по указанному выше вопросу и участия граждан в его обсуждении (Приложение № 1).</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Pr>
          <w:rFonts w:ascii="Times New Roman" w:eastAsia="Calibri" w:hAnsi="Times New Roman" w:cs="Times New Roman"/>
          <w:sz w:val="16"/>
          <w:szCs w:val="16"/>
        </w:rPr>
        <w:t>5</w:t>
      </w:r>
      <w:r w:rsidRPr="00775688">
        <w:rPr>
          <w:rFonts w:ascii="Times New Roman" w:eastAsia="Calibri" w:hAnsi="Times New Roman" w:cs="Times New Roman"/>
          <w:sz w:val="16"/>
          <w:szCs w:val="16"/>
        </w:rPr>
        <w:t>. Утвердить повестку дня публичных слушаний (Приложение № 2).</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Pr>
          <w:rFonts w:ascii="Times New Roman" w:eastAsia="Calibri" w:hAnsi="Times New Roman" w:cs="Times New Roman"/>
          <w:sz w:val="16"/>
          <w:szCs w:val="16"/>
        </w:rPr>
        <w:t>6</w:t>
      </w:r>
      <w:r w:rsidRPr="00775688">
        <w:rPr>
          <w:rFonts w:ascii="Times New Roman" w:eastAsia="Calibri" w:hAnsi="Times New Roman" w:cs="Times New Roman"/>
          <w:sz w:val="16"/>
          <w:szCs w:val="16"/>
        </w:rPr>
        <w:t xml:space="preserve">. Опубликовать решение Муниципального совета Борисоглебского сельского поселения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sz w:val="16"/>
          <w:szCs w:val="16"/>
        </w:rPr>
        <w:t xml:space="preserve">муниципального района Ярославской области «О назначении публичных слушаний по вопросу о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bCs/>
          <w:sz w:val="16"/>
          <w:szCs w:val="16"/>
        </w:rPr>
        <w:t>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sz w:val="16"/>
          <w:szCs w:val="16"/>
        </w:rPr>
        <w:t xml:space="preserve">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 </w:t>
      </w:r>
      <w:r w:rsidRPr="00775688">
        <w:rPr>
          <w:rFonts w:ascii="Times New Roman" w:eastAsia="Calibri" w:hAnsi="Times New Roman" w:cs="Times New Roman"/>
          <w:color w:val="000000" w:themeColor="text1"/>
          <w:sz w:val="16"/>
          <w:szCs w:val="16"/>
        </w:rPr>
        <w:t>рабочем поселке Борисоглебский</w:t>
      </w:r>
      <w:r w:rsidRPr="00775688">
        <w:rPr>
          <w:rFonts w:ascii="Times New Roman" w:eastAsia="Calibri" w:hAnsi="Times New Roman" w:cs="Times New Roman"/>
          <w:sz w:val="16"/>
          <w:szCs w:val="16"/>
        </w:rPr>
        <w:t xml:space="preserve">» в газетах «Новое время» и </w:t>
      </w:r>
      <w:r w:rsidRPr="00775688">
        <w:rPr>
          <w:rFonts w:ascii="Times New Roman" w:eastAsia="Calibri" w:hAnsi="Times New Roman" w:cs="Times New Roman"/>
          <w:color w:val="000000" w:themeColor="text1"/>
          <w:sz w:val="16"/>
          <w:szCs w:val="16"/>
        </w:rPr>
        <w:t xml:space="preserve">«Вестник БСП» </w:t>
      </w:r>
      <w:r w:rsidRPr="00775688">
        <w:rPr>
          <w:rFonts w:ascii="Times New Roman" w:eastAsia="Calibri" w:hAnsi="Times New Roman" w:cs="Times New Roman"/>
          <w:sz w:val="16"/>
          <w:szCs w:val="16"/>
        </w:rPr>
        <w:t>для всеобщего обсуждения.</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 xml:space="preserve">Срок принятия предложений установить до </w:t>
      </w:r>
      <w:r w:rsidRPr="00775688">
        <w:rPr>
          <w:rFonts w:ascii="Times New Roman" w:eastAsia="Calibri" w:hAnsi="Times New Roman" w:cs="Times New Roman"/>
          <w:b/>
          <w:color w:val="000000" w:themeColor="text1"/>
          <w:sz w:val="16"/>
          <w:szCs w:val="16"/>
        </w:rPr>
        <w:t>07.06.2024 г.</w:t>
      </w:r>
    </w:p>
    <w:p w:rsidR="00775688" w:rsidRPr="00775688" w:rsidRDefault="00775688" w:rsidP="00775688">
      <w:pPr>
        <w:spacing w:after="0" w:line="240" w:lineRule="auto"/>
        <w:ind w:firstLine="113"/>
        <w:jc w:val="both"/>
        <w:rPr>
          <w:rFonts w:ascii="Times New Roman" w:hAnsi="Times New Roman" w:cs="Times New Roman"/>
          <w:sz w:val="16"/>
          <w:szCs w:val="16"/>
        </w:rPr>
      </w:pPr>
      <w:r>
        <w:rPr>
          <w:rFonts w:ascii="Times New Roman" w:eastAsia="Calibri" w:hAnsi="Times New Roman" w:cs="Times New Roman"/>
          <w:sz w:val="16"/>
          <w:szCs w:val="16"/>
        </w:rPr>
        <w:t>7</w:t>
      </w:r>
      <w:r w:rsidRPr="00775688">
        <w:rPr>
          <w:rFonts w:ascii="Times New Roman" w:eastAsia="Calibri" w:hAnsi="Times New Roman" w:cs="Times New Roman"/>
          <w:sz w:val="16"/>
          <w:szCs w:val="16"/>
        </w:rPr>
        <w:t xml:space="preserve">. Настоящее решение вступает в силу со дня официального опубликования в </w:t>
      </w:r>
      <w:r w:rsidRPr="00775688">
        <w:rPr>
          <w:rFonts w:ascii="Times New Roman" w:hAnsi="Times New Roman" w:cs="Times New Roman"/>
          <w:sz w:val="16"/>
          <w:szCs w:val="16"/>
        </w:rPr>
        <w:t>газете «Вестник БСП».</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p>
    <w:p w:rsidR="00775688" w:rsidRPr="00775688" w:rsidRDefault="00775688" w:rsidP="00775688">
      <w:pPr>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Председатель Муниципального совета </w:t>
      </w:r>
    </w:p>
    <w:p w:rsidR="00775688" w:rsidRPr="00775688" w:rsidRDefault="00775688" w:rsidP="00775688">
      <w:pPr>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Борисоглебского сельского поселения   __________________Н.А. Рау</w:t>
      </w:r>
    </w:p>
    <w:p w:rsidR="00775688" w:rsidRPr="00775688" w:rsidRDefault="00775688" w:rsidP="00775688">
      <w:pPr>
        <w:spacing w:after="0" w:line="240" w:lineRule="auto"/>
        <w:ind w:firstLine="113"/>
        <w:rPr>
          <w:rFonts w:ascii="Times New Roman" w:eastAsiaTheme="minorHAnsi" w:hAnsi="Times New Roman" w:cs="Times New Roman"/>
          <w:sz w:val="16"/>
          <w:szCs w:val="16"/>
        </w:rPr>
      </w:pPr>
    </w:p>
    <w:p w:rsidR="00775688" w:rsidRPr="00775688" w:rsidRDefault="00775688" w:rsidP="00775688">
      <w:pPr>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Глава администрации </w:t>
      </w:r>
    </w:p>
    <w:p w:rsidR="00775688" w:rsidRPr="00775688" w:rsidRDefault="00775688" w:rsidP="00775688">
      <w:pPr>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Борисоглебского сельского поселения ______________Е.А. Демьянюк</w:t>
      </w:r>
    </w:p>
    <w:p w:rsidR="00775688" w:rsidRPr="00775688" w:rsidRDefault="00775688" w:rsidP="00775688">
      <w:pPr>
        <w:spacing w:after="0" w:line="240" w:lineRule="auto"/>
        <w:ind w:firstLine="113"/>
        <w:rPr>
          <w:rFonts w:ascii="Times New Roman" w:eastAsia="Calibri" w:hAnsi="Times New Roman" w:cs="Times New Roman"/>
          <w:sz w:val="16"/>
          <w:szCs w:val="16"/>
        </w:rPr>
      </w:pP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r w:rsidRPr="00775688">
        <w:rPr>
          <w:rFonts w:ascii="Times New Roman" w:eastAsia="Calibri" w:hAnsi="Times New Roman" w:cs="Times New Roman"/>
          <w:sz w:val="16"/>
          <w:szCs w:val="16"/>
        </w:rPr>
        <w:t>Приложение №1</w:t>
      </w:r>
    </w:p>
    <w:p w:rsidR="00775688" w:rsidRPr="00775688" w:rsidRDefault="00775688" w:rsidP="00775688">
      <w:pPr>
        <w:spacing w:after="0" w:line="240" w:lineRule="auto"/>
        <w:ind w:firstLine="113"/>
        <w:jc w:val="right"/>
        <w:rPr>
          <w:rFonts w:ascii="Times New Roman" w:eastAsia="Times New Roman" w:hAnsi="Times New Roman" w:cs="Times New Roman"/>
          <w:color w:val="000000" w:themeColor="text1"/>
          <w:sz w:val="16"/>
          <w:szCs w:val="16"/>
        </w:rPr>
      </w:pPr>
      <w:r w:rsidRPr="00775688">
        <w:rPr>
          <w:rFonts w:ascii="Times New Roman" w:eastAsia="Calibri" w:hAnsi="Times New Roman" w:cs="Times New Roman"/>
          <w:sz w:val="16"/>
          <w:szCs w:val="16"/>
        </w:rPr>
        <w:t xml:space="preserve">к решению </w:t>
      </w:r>
      <w:r w:rsidRPr="00775688">
        <w:rPr>
          <w:rFonts w:ascii="Times New Roman" w:eastAsia="Calibri" w:hAnsi="Times New Roman" w:cs="Times New Roman"/>
          <w:sz w:val="16"/>
          <w:szCs w:val="16"/>
        </w:rPr>
        <w:br/>
      </w:r>
      <w:r w:rsidRPr="00775688">
        <w:rPr>
          <w:rFonts w:ascii="Times New Roman" w:eastAsia="Times New Roman" w:hAnsi="Times New Roman" w:cs="Times New Roman"/>
          <w:color w:val="000000" w:themeColor="text1"/>
          <w:sz w:val="16"/>
          <w:szCs w:val="16"/>
        </w:rPr>
        <w:t xml:space="preserve">Муниципального совета </w:t>
      </w:r>
    </w:p>
    <w:p w:rsidR="00775688" w:rsidRPr="00775688" w:rsidRDefault="00775688" w:rsidP="00775688">
      <w:pPr>
        <w:spacing w:after="0" w:line="240" w:lineRule="auto"/>
        <w:ind w:firstLine="113"/>
        <w:jc w:val="right"/>
        <w:rPr>
          <w:rFonts w:ascii="Times New Roman" w:eastAsia="Calibri" w:hAnsi="Times New Roman" w:cs="Times New Roman"/>
          <w:color w:val="000000" w:themeColor="text1"/>
          <w:sz w:val="16"/>
          <w:szCs w:val="16"/>
        </w:rPr>
      </w:pPr>
      <w:r w:rsidRPr="00775688">
        <w:rPr>
          <w:rFonts w:ascii="Times New Roman" w:eastAsia="Times New Roman" w:hAnsi="Times New Roman" w:cs="Times New Roman"/>
          <w:color w:val="000000" w:themeColor="text1"/>
          <w:sz w:val="16"/>
          <w:szCs w:val="16"/>
        </w:rPr>
        <w:t xml:space="preserve">Борисоглебского </w:t>
      </w:r>
      <w:r w:rsidRPr="00775688">
        <w:rPr>
          <w:rFonts w:ascii="Times New Roman" w:hAnsi="Times New Roman" w:cs="Times New Roman"/>
          <w:color w:val="000000" w:themeColor="text1"/>
          <w:sz w:val="16"/>
          <w:szCs w:val="16"/>
        </w:rPr>
        <w:t>сельского</w:t>
      </w:r>
      <w:r w:rsidRPr="00775688">
        <w:rPr>
          <w:rFonts w:ascii="Times New Roman" w:eastAsia="Times New Roman" w:hAnsi="Times New Roman" w:cs="Times New Roman"/>
          <w:color w:val="000000" w:themeColor="text1"/>
          <w:sz w:val="16"/>
          <w:szCs w:val="16"/>
        </w:rPr>
        <w:t xml:space="preserve"> поселения</w:t>
      </w:r>
      <w:r w:rsidRPr="00775688">
        <w:rPr>
          <w:rFonts w:ascii="Times New Roman" w:eastAsia="Calibri" w:hAnsi="Times New Roman" w:cs="Times New Roman"/>
          <w:color w:val="000000" w:themeColor="text1"/>
          <w:sz w:val="16"/>
          <w:szCs w:val="16"/>
        </w:rPr>
        <w:t xml:space="preserve"> </w:t>
      </w:r>
      <w:r w:rsidRPr="00775688">
        <w:rPr>
          <w:rFonts w:ascii="Times New Roman" w:eastAsia="Calibri" w:hAnsi="Times New Roman" w:cs="Times New Roman"/>
          <w:color w:val="000000" w:themeColor="text1"/>
          <w:sz w:val="16"/>
          <w:szCs w:val="16"/>
        </w:rPr>
        <w:br/>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color w:val="000000" w:themeColor="text1"/>
          <w:sz w:val="16"/>
          <w:szCs w:val="16"/>
        </w:rPr>
        <w:t xml:space="preserve"> муниципального района </w:t>
      </w:r>
      <w:r w:rsidRPr="00775688">
        <w:rPr>
          <w:rFonts w:ascii="Times New Roman" w:eastAsia="Calibri" w:hAnsi="Times New Roman" w:cs="Times New Roman"/>
          <w:color w:val="000000" w:themeColor="text1"/>
          <w:sz w:val="16"/>
          <w:szCs w:val="16"/>
        </w:rPr>
        <w:br/>
        <w:t xml:space="preserve">Ярославской области </w:t>
      </w:r>
    </w:p>
    <w:p w:rsidR="00775688" w:rsidRPr="00775688" w:rsidRDefault="00775688" w:rsidP="00775688">
      <w:pPr>
        <w:spacing w:after="0" w:line="240" w:lineRule="auto"/>
        <w:ind w:firstLine="113"/>
        <w:jc w:val="center"/>
        <w:rPr>
          <w:rFonts w:ascii="Times New Roman" w:eastAsia="Calibri" w:hAnsi="Times New Roman" w:cs="Times New Roman"/>
          <w:sz w:val="16"/>
          <w:szCs w:val="16"/>
        </w:rPr>
      </w:pPr>
    </w:p>
    <w:p w:rsidR="00775688" w:rsidRPr="00775688" w:rsidRDefault="00775688" w:rsidP="00775688">
      <w:pPr>
        <w:spacing w:after="0" w:line="240" w:lineRule="auto"/>
        <w:ind w:firstLine="113"/>
        <w:jc w:val="center"/>
        <w:rPr>
          <w:rFonts w:ascii="Times New Roman" w:hAnsi="Times New Roman" w:cs="Times New Roman"/>
          <w:sz w:val="16"/>
          <w:szCs w:val="16"/>
        </w:rPr>
      </w:pPr>
      <w:r w:rsidRPr="00775688">
        <w:rPr>
          <w:rFonts w:ascii="Times New Roman" w:hAnsi="Times New Roman" w:cs="Times New Roman"/>
          <w:sz w:val="16"/>
          <w:szCs w:val="16"/>
        </w:rPr>
        <w:t xml:space="preserve">Порядок учета предложений по вопросу </w:t>
      </w:r>
      <w:r w:rsidRPr="00775688">
        <w:rPr>
          <w:rFonts w:ascii="Times New Roman" w:eastAsia="Arial" w:hAnsi="Times New Roman" w:cs="Times New Roman"/>
          <w:kern w:val="1"/>
          <w:sz w:val="16"/>
          <w:szCs w:val="16"/>
          <w:lang w:eastAsia="ar-SA"/>
        </w:rPr>
        <w:t xml:space="preserve">о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bCs/>
          <w:sz w:val="16"/>
          <w:szCs w:val="16"/>
        </w:rPr>
        <w:t xml:space="preserve"> 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w:t>
      </w:r>
      <w:r w:rsidRPr="00775688">
        <w:rPr>
          <w:rFonts w:ascii="Times New Roman" w:hAnsi="Times New Roman" w:cs="Times New Roman"/>
          <w:sz w:val="16"/>
          <w:szCs w:val="16"/>
        </w:rPr>
        <w:t xml:space="preserve"> </w:t>
      </w:r>
      <w:r w:rsidRPr="00775688">
        <w:rPr>
          <w:rFonts w:ascii="Times New Roman" w:hAnsi="Times New Roman" w:cs="Times New Roman"/>
          <w:color w:val="000000" w:themeColor="text1"/>
          <w:sz w:val="16"/>
          <w:szCs w:val="16"/>
        </w:rPr>
        <w:t>рабочем поселке Борисоглебский</w:t>
      </w:r>
    </w:p>
    <w:p w:rsidR="00775688" w:rsidRPr="00775688" w:rsidRDefault="00775688" w:rsidP="00775688">
      <w:pPr>
        <w:spacing w:after="0" w:line="240" w:lineRule="auto"/>
        <w:ind w:firstLine="113"/>
        <w:jc w:val="center"/>
        <w:rPr>
          <w:rFonts w:ascii="Times New Roman" w:hAnsi="Times New Roman" w:cs="Times New Roman"/>
          <w:sz w:val="16"/>
          <w:szCs w:val="16"/>
        </w:rPr>
      </w:pPr>
    </w:p>
    <w:p w:rsidR="00775688" w:rsidRPr="00775688" w:rsidRDefault="00775688" w:rsidP="00775688">
      <w:pPr>
        <w:spacing w:after="0" w:line="240" w:lineRule="auto"/>
        <w:ind w:firstLine="113"/>
        <w:jc w:val="both"/>
        <w:rPr>
          <w:rFonts w:ascii="Times New Roman" w:hAnsi="Times New Roman" w:cs="Times New Roman"/>
          <w:sz w:val="16"/>
          <w:szCs w:val="16"/>
        </w:rPr>
      </w:pPr>
      <w:r w:rsidRPr="00775688">
        <w:rPr>
          <w:rFonts w:ascii="Times New Roman" w:hAnsi="Times New Roman" w:cs="Times New Roman"/>
          <w:sz w:val="16"/>
          <w:szCs w:val="16"/>
        </w:rPr>
        <w:t xml:space="preserve">1. Правом внесения предложений по вопросу </w:t>
      </w:r>
      <w:r w:rsidRPr="00775688">
        <w:rPr>
          <w:rFonts w:ascii="Times New Roman" w:eastAsia="Arial" w:hAnsi="Times New Roman" w:cs="Times New Roman"/>
          <w:kern w:val="1"/>
          <w:sz w:val="16"/>
          <w:szCs w:val="16"/>
          <w:lang w:eastAsia="ar-SA"/>
        </w:rPr>
        <w:t xml:space="preserve">о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bCs/>
          <w:sz w:val="16"/>
          <w:szCs w:val="16"/>
        </w:rPr>
        <w:t xml:space="preserve"> 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sz w:val="16"/>
          <w:szCs w:val="16"/>
        </w:rPr>
        <w:t xml:space="preserve"> 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w:t>
      </w:r>
      <w:r w:rsidRPr="00775688">
        <w:rPr>
          <w:rFonts w:ascii="Times New Roman" w:hAnsi="Times New Roman" w:cs="Times New Roman"/>
          <w:sz w:val="16"/>
          <w:szCs w:val="16"/>
        </w:rPr>
        <w:t xml:space="preserve"> </w:t>
      </w:r>
      <w:r w:rsidRPr="00775688">
        <w:rPr>
          <w:rFonts w:ascii="Times New Roman" w:hAnsi="Times New Roman" w:cs="Times New Roman"/>
          <w:color w:val="000000" w:themeColor="text1"/>
          <w:sz w:val="16"/>
          <w:szCs w:val="16"/>
        </w:rPr>
        <w:t xml:space="preserve">рабочем поселке Борисоглебский </w:t>
      </w:r>
      <w:r w:rsidRPr="00775688">
        <w:rPr>
          <w:rFonts w:ascii="Times New Roman" w:hAnsi="Times New Roman" w:cs="Times New Roman"/>
          <w:sz w:val="16"/>
          <w:szCs w:val="16"/>
        </w:rPr>
        <w:t xml:space="preserve">обладают: </w:t>
      </w:r>
      <w:r w:rsidRPr="00775688">
        <w:rPr>
          <w:rFonts w:ascii="Times New Roman" w:hAnsi="Times New Roman" w:cs="Times New Roman"/>
          <w:color w:val="000000"/>
          <w:sz w:val="16"/>
          <w:szCs w:val="16"/>
          <w:shd w:val="clear" w:color="auto" w:fill="FFFFFF"/>
        </w:rPr>
        <w:t>жители Борисоглебского сельского поселения, обладающие избирательным правом на выборах в органы местного самоуправления Борисоглебского муниципального района.</w:t>
      </w:r>
    </w:p>
    <w:p w:rsidR="00775688" w:rsidRPr="00775688" w:rsidRDefault="00775688" w:rsidP="00775688">
      <w:pPr>
        <w:spacing w:after="0" w:line="240" w:lineRule="auto"/>
        <w:ind w:firstLine="113"/>
        <w:jc w:val="both"/>
        <w:rPr>
          <w:rFonts w:ascii="Times New Roman" w:hAnsi="Times New Roman" w:cs="Times New Roman"/>
          <w:sz w:val="16"/>
          <w:szCs w:val="16"/>
        </w:rPr>
      </w:pPr>
      <w:r w:rsidRPr="00775688">
        <w:rPr>
          <w:rFonts w:ascii="Times New Roman" w:hAnsi="Times New Roman" w:cs="Times New Roman"/>
          <w:sz w:val="16"/>
          <w:szCs w:val="16"/>
        </w:rPr>
        <w:t xml:space="preserve">2. Указанные в пункте 1 лица, желающие внести предложения по указанному выше вопросу, подают предложения в письменной форме </w:t>
      </w:r>
      <w:r w:rsidRPr="00775688">
        <w:rPr>
          <w:rFonts w:ascii="Times New Roman" w:eastAsia="Calibri" w:hAnsi="Times New Roman" w:cs="Times New Roman"/>
          <w:sz w:val="16"/>
          <w:szCs w:val="16"/>
        </w:rPr>
        <w:t>(с указанием данных, необходимых для идентификации лица)</w:t>
      </w:r>
      <w:r w:rsidRPr="00775688">
        <w:rPr>
          <w:rFonts w:ascii="Times New Roman" w:hAnsi="Times New Roman" w:cs="Times New Roman"/>
          <w:sz w:val="16"/>
          <w:szCs w:val="16"/>
        </w:rPr>
        <w:t xml:space="preserve"> в Администрацию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hAnsi="Times New Roman" w:cs="Times New Roman"/>
          <w:color w:val="FF0000"/>
          <w:sz w:val="16"/>
          <w:szCs w:val="16"/>
        </w:rPr>
        <w:t xml:space="preserve"> </w:t>
      </w:r>
      <w:r w:rsidRPr="00775688">
        <w:rPr>
          <w:rFonts w:ascii="Times New Roman" w:hAnsi="Times New Roman" w:cs="Times New Roman"/>
          <w:color w:val="000000" w:themeColor="text1"/>
          <w:sz w:val="16"/>
          <w:szCs w:val="16"/>
        </w:rPr>
        <w:t>сельского</w:t>
      </w:r>
      <w:r w:rsidRPr="00775688">
        <w:rPr>
          <w:rFonts w:ascii="Times New Roman" w:eastAsia="Times New Roman" w:hAnsi="Times New Roman" w:cs="Times New Roman"/>
          <w:color w:val="000000"/>
          <w:sz w:val="16"/>
          <w:szCs w:val="16"/>
        </w:rPr>
        <w:t xml:space="preserve"> поселения </w:t>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hAnsi="Times New Roman" w:cs="Times New Roman"/>
          <w:sz w:val="16"/>
          <w:szCs w:val="16"/>
        </w:rPr>
        <w:t xml:space="preserve"> муниципального района Ярославской области по адресу: </w:t>
      </w:r>
      <w:r w:rsidRPr="00775688">
        <w:rPr>
          <w:rFonts w:ascii="Times New Roman" w:eastAsia="Arial" w:hAnsi="Times New Roman" w:cs="Times New Roman"/>
          <w:kern w:val="1"/>
          <w:sz w:val="16"/>
          <w:szCs w:val="16"/>
          <w:lang w:eastAsia="ar-SA"/>
        </w:rPr>
        <w:t>Ярославская область, п. Борисоглебский, ул. Красноармейская, д. 8</w:t>
      </w:r>
      <w:r w:rsidRPr="00775688">
        <w:rPr>
          <w:rFonts w:ascii="Times New Roman" w:hAnsi="Times New Roman" w:cs="Times New Roman"/>
          <w:sz w:val="16"/>
          <w:szCs w:val="16"/>
        </w:rPr>
        <w:t xml:space="preserve"> </w:t>
      </w:r>
      <w:r w:rsidRPr="00775688">
        <w:rPr>
          <w:rFonts w:ascii="Times New Roman" w:hAnsi="Times New Roman" w:cs="Times New Roman"/>
          <w:color w:val="000000" w:themeColor="text1"/>
          <w:sz w:val="16"/>
          <w:szCs w:val="16"/>
        </w:rPr>
        <w:t>ведущему специалисту – юрисконсульту Красковской Екатерине Викторовне</w:t>
      </w:r>
      <w:r w:rsidRPr="00775688">
        <w:rPr>
          <w:rFonts w:ascii="Times New Roman" w:hAnsi="Times New Roman" w:cs="Times New Roman"/>
          <w:sz w:val="16"/>
          <w:szCs w:val="16"/>
        </w:rPr>
        <w:t xml:space="preserve"> в срок до </w:t>
      </w:r>
      <w:r w:rsidRPr="00775688">
        <w:rPr>
          <w:rFonts w:ascii="Times New Roman" w:hAnsi="Times New Roman" w:cs="Times New Roman"/>
          <w:b/>
          <w:sz w:val="16"/>
          <w:szCs w:val="16"/>
        </w:rPr>
        <w:t>16:00 ч</w:t>
      </w:r>
      <w:r w:rsidRPr="00775688">
        <w:rPr>
          <w:rFonts w:ascii="Times New Roman" w:hAnsi="Times New Roman" w:cs="Times New Roman"/>
          <w:sz w:val="16"/>
          <w:szCs w:val="16"/>
        </w:rPr>
        <w:t xml:space="preserve">. </w:t>
      </w:r>
      <w:r w:rsidRPr="00775688">
        <w:rPr>
          <w:rFonts w:ascii="Times New Roman" w:hAnsi="Times New Roman" w:cs="Times New Roman"/>
          <w:b/>
          <w:color w:val="000000" w:themeColor="text1"/>
          <w:sz w:val="16"/>
          <w:szCs w:val="16"/>
        </w:rPr>
        <w:t>07.06.2024 г.</w:t>
      </w:r>
    </w:p>
    <w:p w:rsidR="00775688" w:rsidRPr="00775688" w:rsidRDefault="00775688" w:rsidP="00775688">
      <w:pPr>
        <w:spacing w:after="0" w:line="240" w:lineRule="auto"/>
        <w:ind w:firstLine="113"/>
        <w:jc w:val="both"/>
        <w:rPr>
          <w:rFonts w:ascii="Times New Roman" w:hAnsi="Times New Roman" w:cs="Times New Roman"/>
          <w:sz w:val="16"/>
          <w:szCs w:val="16"/>
        </w:rPr>
      </w:pPr>
      <w:r w:rsidRPr="00775688">
        <w:rPr>
          <w:rFonts w:ascii="Times New Roman" w:hAnsi="Times New Roman" w:cs="Times New Roman"/>
          <w:sz w:val="16"/>
          <w:szCs w:val="16"/>
        </w:rPr>
        <w:t xml:space="preserve">3. </w:t>
      </w:r>
      <w:r w:rsidRPr="00775688">
        <w:rPr>
          <w:rFonts w:ascii="Times New Roman" w:hAnsi="Times New Roman" w:cs="Times New Roman"/>
          <w:color w:val="000000" w:themeColor="text1"/>
          <w:sz w:val="16"/>
          <w:szCs w:val="16"/>
        </w:rPr>
        <w:t>Ведущий специалист-юрисконсульт</w:t>
      </w:r>
      <w:r w:rsidRPr="00775688">
        <w:rPr>
          <w:rFonts w:ascii="Times New Roman" w:hAnsi="Times New Roman" w:cs="Times New Roman"/>
          <w:sz w:val="16"/>
          <w:szCs w:val="16"/>
        </w:rPr>
        <w:t xml:space="preserve"> Красковская Екатерина Викторовна проводит проверку полномочий лиц, внесших предложения по указанному выше вопросу, делает их обобщение и выносит предложения на рассмотрение Муниципального совета Борисоглебского сельского поселения Борисоглебского муниципального района Ярославской области.</w:t>
      </w:r>
    </w:p>
    <w:p w:rsidR="00775688" w:rsidRDefault="00775688" w:rsidP="00775688">
      <w:pPr>
        <w:spacing w:after="0" w:line="240" w:lineRule="auto"/>
        <w:ind w:firstLine="113"/>
        <w:jc w:val="center"/>
        <w:rPr>
          <w:rFonts w:ascii="Times New Roman" w:eastAsia="Calibri" w:hAnsi="Times New Roman" w:cs="Times New Roman"/>
          <w:sz w:val="16"/>
          <w:szCs w:val="16"/>
        </w:rPr>
      </w:pP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r w:rsidRPr="00775688">
        <w:rPr>
          <w:rFonts w:ascii="Times New Roman" w:eastAsia="Calibri" w:hAnsi="Times New Roman" w:cs="Times New Roman"/>
          <w:sz w:val="16"/>
          <w:szCs w:val="16"/>
        </w:rPr>
        <w:t>Приложение №2</w:t>
      </w:r>
    </w:p>
    <w:p w:rsidR="00775688" w:rsidRPr="00775688" w:rsidRDefault="00775688" w:rsidP="00775688">
      <w:pPr>
        <w:spacing w:after="0" w:line="240" w:lineRule="auto"/>
        <w:ind w:firstLine="113"/>
        <w:jc w:val="right"/>
        <w:rPr>
          <w:rFonts w:ascii="Times New Roman" w:eastAsia="Times New Roman" w:hAnsi="Times New Roman" w:cs="Times New Roman"/>
          <w:color w:val="000000" w:themeColor="text1"/>
          <w:sz w:val="16"/>
          <w:szCs w:val="16"/>
        </w:rPr>
      </w:pPr>
      <w:r w:rsidRPr="00775688">
        <w:rPr>
          <w:rFonts w:ascii="Times New Roman" w:eastAsia="Calibri" w:hAnsi="Times New Roman" w:cs="Times New Roman"/>
          <w:sz w:val="16"/>
          <w:szCs w:val="16"/>
        </w:rPr>
        <w:t>к решению</w:t>
      </w:r>
      <w:r w:rsidRPr="00775688">
        <w:rPr>
          <w:rFonts w:ascii="Times New Roman" w:eastAsia="Calibri" w:hAnsi="Times New Roman" w:cs="Times New Roman"/>
          <w:sz w:val="16"/>
          <w:szCs w:val="16"/>
        </w:rPr>
        <w:br/>
      </w:r>
      <w:r w:rsidRPr="00775688">
        <w:rPr>
          <w:rFonts w:ascii="Times New Roman" w:eastAsia="Times New Roman" w:hAnsi="Times New Roman" w:cs="Times New Roman"/>
          <w:color w:val="000000" w:themeColor="text1"/>
          <w:sz w:val="16"/>
          <w:szCs w:val="16"/>
        </w:rPr>
        <w:t xml:space="preserve">Муниципального совета </w:t>
      </w: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r w:rsidRPr="00775688">
        <w:rPr>
          <w:rFonts w:ascii="Times New Roman" w:eastAsia="Times New Roman" w:hAnsi="Times New Roman" w:cs="Times New Roman"/>
          <w:color w:val="000000" w:themeColor="text1"/>
          <w:sz w:val="16"/>
          <w:szCs w:val="16"/>
        </w:rPr>
        <w:t xml:space="preserve">Борисоглебского </w:t>
      </w:r>
      <w:r w:rsidRPr="00775688">
        <w:rPr>
          <w:rFonts w:ascii="Times New Roman" w:hAnsi="Times New Roman" w:cs="Times New Roman"/>
          <w:color w:val="000000" w:themeColor="text1"/>
          <w:sz w:val="16"/>
          <w:szCs w:val="16"/>
        </w:rPr>
        <w:t>сельского</w:t>
      </w:r>
      <w:r w:rsidRPr="00775688">
        <w:rPr>
          <w:rFonts w:ascii="Times New Roman" w:eastAsia="Times New Roman" w:hAnsi="Times New Roman" w:cs="Times New Roman"/>
          <w:color w:val="000000" w:themeColor="text1"/>
          <w:sz w:val="16"/>
          <w:szCs w:val="16"/>
        </w:rPr>
        <w:t xml:space="preserve"> поселения</w:t>
      </w:r>
      <w:r w:rsidRPr="00775688">
        <w:rPr>
          <w:rFonts w:ascii="Times New Roman" w:eastAsia="Calibri" w:hAnsi="Times New Roman" w:cs="Times New Roman"/>
          <w:color w:val="000000" w:themeColor="text1"/>
          <w:sz w:val="16"/>
          <w:szCs w:val="16"/>
        </w:rPr>
        <w:t xml:space="preserve"> </w:t>
      </w:r>
      <w:r w:rsidRPr="00775688">
        <w:rPr>
          <w:rFonts w:ascii="Times New Roman" w:eastAsia="Calibri" w:hAnsi="Times New Roman" w:cs="Times New Roman"/>
          <w:color w:val="000000" w:themeColor="text1"/>
          <w:sz w:val="16"/>
          <w:szCs w:val="16"/>
        </w:rPr>
        <w:br/>
      </w:r>
      <w:r w:rsidRPr="00775688">
        <w:rPr>
          <w:rFonts w:ascii="Times New Roman" w:eastAsia="Times New Roman" w:hAnsi="Times New Roman" w:cs="Times New Roman"/>
          <w:color w:val="000000" w:themeColor="text1"/>
          <w:sz w:val="16"/>
          <w:szCs w:val="16"/>
        </w:rPr>
        <w:t>Борисоглебского</w:t>
      </w:r>
      <w:r w:rsidRPr="00775688">
        <w:rPr>
          <w:rFonts w:ascii="Times New Roman" w:eastAsia="Calibri" w:hAnsi="Times New Roman" w:cs="Times New Roman"/>
          <w:color w:val="000000" w:themeColor="text1"/>
          <w:sz w:val="16"/>
          <w:szCs w:val="16"/>
        </w:rPr>
        <w:t xml:space="preserve"> муниципального района </w:t>
      </w:r>
      <w:r w:rsidRPr="00775688">
        <w:rPr>
          <w:rFonts w:ascii="Times New Roman" w:eastAsia="Calibri" w:hAnsi="Times New Roman" w:cs="Times New Roman"/>
          <w:color w:val="000000" w:themeColor="text1"/>
          <w:sz w:val="16"/>
          <w:szCs w:val="16"/>
        </w:rPr>
        <w:br/>
        <w:t>Ярославской области</w:t>
      </w:r>
    </w:p>
    <w:p w:rsidR="00775688" w:rsidRPr="00775688" w:rsidRDefault="00775688" w:rsidP="00775688">
      <w:pPr>
        <w:spacing w:after="0" w:line="240" w:lineRule="auto"/>
        <w:ind w:firstLine="113"/>
        <w:jc w:val="center"/>
        <w:rPr>
          <w:rFonts w:ascii="Times New Roman" w:eastAsia="Calibri" w:hAnsi="Times New Roman" w:cs="Times New Roman"/>
          <w:sz w:val="16"/>
          <w:szCs w:val="16"/>
        </w:rPr>
      </w:pPr>
    </w:p>
    <w:p w:rsidR="00775688" w:rsidRPr="00775688" w:rsidRDefault="00775688" w:rsidP="00775688">
      <w:pPr>
        <w:spacing w:after="0" w:line="240" w:lineRule="auto"/>
        <w:ind w:firstLine="113"/>
        <w:jc w:val="center"/>
        <w:rPr>
          <w:rFonts w:ascii="Times New Roman" w:eastAsia="Calibri" w:hAnsi="Times New Roman" w:cs="Times New Roman"/>
          <w:sz w:val="16"/>
          <w:szCs w:val="16"/>
        </w:rPr>
      </w:pPr>
      <w:r w:rsidRPr="00775688">
        <w:rPr>
          <w:rFonts w:ascii="Times New Roman" w:eastAsia="Calibri" w:hAnsi="Times New Roman" w:cs="Times New Roman"/>
          <w:sz w:val="16"/>
          <w:szCs w:val="16"/>
        </w:rPr>
        <w:t xml:space="preserve">Повестка дня публичных слушаний </w:t>
      </w:r>
    </w:p>
    <w:p w:rsidR="00775688" w:rsidRPr="00775688" w:rsidRDefault="00775688" w:rsidP="00775688">
      <w:pPr>
        <w:spacing w:after="0" w:line="240" w:lineRule="auto"/>
        <w:ind w:firstLine="113"/>
        <w:jc w:val="center"/>
        <w:rPr>
          <w:rFonts w:ascii="Times New Roman" w:eastAsia="Calibri" w:hAnsi="Times New Roman" w:cs="Times New Roman"/>
          <w:sz w:val="16"/>
          <w:szCs w:val="16"/>
        </w:rPr>
      </w:pP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r w:rsidRPr="00775688">
        <w:rPr>
          <w:rFonts w:ascii="Times New Roman" w:eastAsia="Calibri" w:hAnsi="Times New Roman" w:cs="Times New Roman"/>
          <w:sz w:val="16"/>
          <w:szCs w:val="16"/>
        </w:rPr>
        <w:t>«10» __</w:t>
      </w:r>
      <w:r w:rsidRPr="00775688">
        <w:rPr>
          <w:rFonts w:ascii="Times New Roman" w:eastAsia="Calibri" w:hAnsi="Times New Roman" w:cs="Times New Roman"/>
          <w:sz w:val="16"/>
          <w:szCs w:val="16"/>
          <w:u w:val="single"/>
        </w:rPr>
        <w:t>июня</w:t>
      </w:r>
      <w:r w:rsidRPr="00775688">
        <w:rPr>
          <w:rFonts w:ascii="Times New Roman" w:eastAsia="Calibri" w:hAnsi="Times New Roman" w:cs="Times New Roman"/>
          <w:sz w:val="16"/>
          <w:szCs w:val="16"/>
        </w:rPr>
        <w:t>_ 2024 г.</w:t>
      </w: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r w:rsidRPr="00775688">
        <w:rPr>
          <w:rFonts w:ascii="Times New Roman" w:eastAsia="Calibri" w:hAnsi="Times New Roman" w:cs="Times New Roman"/>
          <w:sz w:val="16"/>
          <w:szCs w:val="16"/>
        </w:rPr>
        <w:lastRenderedPageBreak/>
        <w:t>начало в __ часов ___ минут</w:t>
      </w:r>
    </w:p>
    <w:p w:rsidR="00775688" w:rsidRPr="00775688" w:rsidRDefault="00775688" w:rsidP="00775688">
      <w:pPr>
        <w:spacing w:after="0" w:line="240" w:lineRule="auto"/>
        <w:ind w:firstLine="113"/>
        <w:jc w:val="right"/>
        <w:rPr>
          <w:rFonts w:ascii="Times New Roman" w:eastAsia="Calibri" w:hAnsi="Times New Roman" w:cs="Times New Roman"/>
          <w:sz w:val="16"/>
          <w:szCs w:val="16"/>
        </w:rPr>
      </w:pPr>
    </w:p>
    <w:p w:rsidR="00775688" w:rsidRPr="00775688" w:rsidRDefault="00775688" w:rsidP="00775688">
      <w:pPr>
        <w:tabs>
          <w:tab w:val="left" w:pos="1134"/>
        </w:tabs>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О</w:t>
      </w:r>
      <w:r w:rsidRPr="00775688">
        <w:rPr>
          <w:rFonts w:ascii="Times New Roman" w:eastAsia="Arial" w:hAnsi="Times New Roman" w:cs="Times New Roman"/>
          <w:kern w:val="1"/>
          <w:sz w:val="16"/>
          <w:szCs w:val="16"/>
          <w:lang w:eastAsia="ar-SA"/>
        </w:rPr>
        <w:t xml:space="preserve"> </w:t>
      </w:r>
      <w:r w:rsidRPr="00775688">
        <w:rPr>
          <w:rFonts w:ascii="Times New Roman" w:eastAsia="Times New Roman" w:hAnsi="Times New Roman" w:cs="Times New Roman"/>
          <w:sz w:val="16"/>
          <w:szCs w:val="16"/>
        </w:rPr>
        <w:t xml:space="preserve">преобразовании </w:t>
      </w:r>
      <w:r w:rsidRPr="00775688">
        <w:rPr>
          <w:rFonts w:ascii="Times New Roman" w:eastAsia="Calibri" w:hAnsi="Times New Roman" w:cs="Times New Roman"/>
          <w:bCs/>
          <w:sz w:val="16"/>
          <w:szCs w:val="16"/>
        </w:rPr>
        <w:t xml:space="preserve">муниципальных образований, входящих в состав </w:t>
      </w:r>
      <w:r w:rsidRPr="00775688">
        <w:rPr>
          <w:rFonts w:ascii="Times New Roman" w:hAnsi="Times New Roman" w:cs="Times New Roman"/>
          <w:sz w:val="16"/>
          <w:szCs w:val="16"/>
        </w:rPr>
        <w:t>Борисоглебского</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bCs/>
          <w:sz w:val="16"/>
          <w:szCs w:val="16"/>
        </w:rPr>
        <w:t>муниципального района</w:t>
      </w:r>
      <w:r w:rsidRPr="00775688">
        <w:rPr>
          <w:rFonts w:ascii="Times New Roman" w:eastAsia="Calibri" w:hAnsi="Times New Roman" w:cs="Times New Roman"/>
          <w:sz w:val="16"/>
          <w:szCs w:val="16"/>
        </w:rPr>
        <w:t xml:space="preserve"> Ярославской области,</w:t>
      </w:r>
      <w:r w:rsidRPr="00775688">
        <w:rPr>
          <w:rFonts w:ascii="Times New Roman" w:eastAsia="Calibri" w:hAnsi="Times New Roman" w:cs="Times New Roman"/>
          <w:bCs/>
          <w:sz w:val="16"/>
          <w:szCs w:val="16"/>
        </w:rPr>
        <w:t xml:space="preserve"> </w:t>
      </w:r>
      <w:r w:rsidRPr="00775688">
        <w:rPr>
          <w:rFonts w:ascii="Times New Roman" w:eastAsia="Calibri" w:hAnsi="Times New Roman" w:cs="Times New Roman"/>
          <w:sz w:val="16"/>
          <w:szCs w:val="16"/>
        </w:rPr>
        <w:t xml:space="preserve">путем объединения всех поселений, входящих в состав </w:t>
      </w:r>
      <w:r w:rsidRPr="00775688">
        <w:rPr>
          <w:rFonts w:ascii="Times New Roman" w:hAnsi="Times New Roman" w:cs="Times New Roman"/>
          <w:sz w:val="16"/>
          <w:szCs w:val="16"/>
        </w:rPr>
        <w:t>Борисоглебского</w:t>
      </w:r>
      <w:r w:rsidRPr="00775688">
        <w:rPr>
          <w:rFonts w:ascii="Times New Roman" w:eastAsia="Calibri" w:hAnsi="Times New Roman" w:cs="Times New Roman"/>
          <w:color w:val="FF0000"/>
          <w:sz w:val="16"/>
          <w:szCs w:val="16"/>
        </w:rPr>
        <w:t xml:space="preserve"> </w:t>
      </w:r>
      <w:r w:rsidRPr="00775688">
        <w:rPr>
          <w:rFonts w:ascii="Times New Roman" w:eastAsia="Calibri" w:hAnsi="Times New Roman" w:cs="Times New Roman"/>
          <w:sz w:val="16"/>
          <w:szCs w:val="16"/>
        </w:rPr>
        <w:t>муниципального района Ярославской области, и наделении вновь образованного муниципального образования статусом муниципального округа и об установлении административного центра вновь образованного муниципального округа в</w:t>
      </w:r>
      <w:r w:rsidRPr="00775688">
        <w:rPr>
          <w:rFonts w:ascii="Times New Roman" w:eastAsia="Calibri" w:hAnsi="Times New Roman" w:cs="Times New Roman"/>
          <w:color w:val="000000" w:themeColor="text1"/>
          <w:sz w:val="16"/>
          <w:szCs w:val="16"/>
        </w:rPr>
        <w:t xml:space="preserve"> рабочем поселке Борисоглебский.</w:t>
      </w: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p>
    <w:p w:rsidR="00775688" w:rsidRPr="00775688" w:rsidRDefault="00775688" w:rsidP="00775688">
      <w:pPr>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 xml:space="preserve">Докладывает – </w:t>
      </w:r>
      <w:r w:rsidRPr="00775688">
        <w:rPr>
          <w:rFonts w:ascii="Times New Roman" w:eastAsia="Arial" w:hAnsi="Times New Roman" w:cs="Times New Roman"/>
          <w:color w:val="000000" w:themeColor="text1"/>
          <w:kern w:val="1"/>
          <w:sz w:val="16"/>
          <w:szCs w:val="16"/>
          <w:lang w:eastAsia="ar-SA"/>
        </w:rPr>
        <w:t xml:space="preserve">Демьянюк Елизавета Алексеевна </w:t>
      </w:r>
      <w:r w:rsidRPr="00775688">
        <w:rPr>
          <w:rFonts w:ascii="Times New Roman" w:eastAsia="Arial" w:hAnsi="Times New Roman" w:cs="Times New Roman"/>
          <w:kern w:val="1"/>
          <w:sz w:val="16"/>
          <w:szCs w:val="16"/>
          <w:lang w:eastAsia="ar-SA"/>
        </w:rPr>
        <w:t xml:space="preserve">- председатель комиссии, </w:t>
      </w:r>
      <w:r w:rsidRPr="00775688">
        <w:rPr>
          <w:rFonts w:ascii="Times New Roman" w:eastAsia="Arial" w:hAnsi="Times New Roman" w:cs="Times New Roman"/>
          <w:color w:val="000000" w:themeColor="text1"/>
          <w:kern w:val="1"/>
          <w:sz w:val="16"/>
          <w:szCs w:val="16"/>
          <w:lang w:eastAsia="ar-SA"/>
        </w:rPr>
        <w:t xml:space="preserve">Глава администрации </w:t>
      </w:r>
      <w:r w:rsidRPr="00775688">
        <w:rPr>
          <w:rFonts w:ascii="Times New Roman" w:eastAsia="Calibri" w:hAnsi="Times New Roman" w:cs="Times New Roman"/>
          <w:color w:val="000000" w:themeColor="text1"/>
          <w:sz w:val="16"/>
          <w:szCs w:val="16"/>
        </w:rPr>
        <w:t>Борисоглебского</w:t>
      </w:r>
      <w:r w:rsidRPr="00775688">
        <w:rPr>
          <w:rFonts w:ascii="Times New Roman" w:hAnsi="Times New Roman" w:cs="Times New Roman"/>
          <w:color w:val="000000" w:themeColor="text1"/>
          <w:sz w:val="16"/>
          <w:szCs w:val="16"/>
        </w:rPr>
        <w:t xml:space="preserve"> сельского</w:t>
      </w:r>
      <w:r w:rsidRPr="00775688">
        <w:rPr>
          <w:rFonts w:ascii="Times New Roman" w:hAnsi="Times New Roman" w:cs="Times New Roman"/>
          <w:sz w:val="16"/>
          <w:szCs w:val="16"/>
        </w:rPr>
        <w:t xml:space="preserve"> </w:t>
      </w:r>
      <w:r w:rsidRPr="00775688">
        <w:rPr>
          <w:rFonts w:ascii="Times New Roman" w:eastAsia="Arial" w:hAnsi="Times New Roman" w:cs="Times New Roman"/>
          <w:kern w:val="1"/>
          <w:sz w:val="16"/>
          <w:szCs w:val="16"/>
          <w:lang w:eastAsia="ar-SA"/>
        </w:rPr>
        <w:t>поселения</w:t>
      </w:r>
      <w:r w:rsidRPr="00775688">
        <w:rPr>
          <w:rFonts w:ascii="Times New Roman" w:eastAsia="Arial" w:hAnsi="Times New Roman" w:cs="Times New Roman"/>
          <w:color w:val="FF0000"/>
          <w:kern w:val="1"/>
          <w:sz w:val="16"/>
          <w:szCs w:val="16"/>
          <w:lang w:eastAsia="ar-SA"/>
        </w:rPr>
        <w:t xml:space="preserve"> </w:t>
      </w:r>
      <w:r w:rsidRPr="00775688">
        <w:rPr>
          <w:rFonts w:ascii="Times New Roman" w:eastAsia="Calibri" w:hAnsi="Times New Roman" w:cs="Times New Roman"/>
          <w:color w:val="000000" w:themeColor="text1"/>
          <w:sz w:val="16"/>
          <w:szCs w:val="16"/>
        </w:rPr>
        <w:t>Борисоглебского</w:t>
      </w:r>
      <w:r w:rsidRPr="00775688">
        <w:rPr>
          <w:rFonts w:ascii="Times New Roman" w:eastAsia="Arial" w:hAnsi="Times New Roman" w:cs="Times New Roman"/>
          <w:kern w:val="1"/>
          <w:sz w:val="16"/>
          <w:szCs w:val="16"/>
          <w:lang w:eastAsia="ar-SA"/>
        </w:rPr>
        <w:t xml:space="preserve"> муниципального района Ярославской области.</w:t>
      </w:r>
    </w:p>
    <w:p w:rsidR="00775688" w:rsidRPr="00775688" w:rsidRDefault="00775688" w:rsidP="00775688">
      <w:pPr>
        <w:spacing w:after="0" w:line="240" w:lineRule="auto"/>
        <w:ind w:firstLine="113"/>
        <w:jc w:val="center"/>
        <w:rPr>
          <w:rFonts w:ascii="Times New Roman" w:eastAsia="Times New Roman" w:hAnsi="Times New Roman" w:cs="Times New Roman"/>
          <w:b/>
          <w:bCs/>
          <w:sz w:val="16"/>
          <w:szCs w:val="16"/>
          <w:lang w:eastAsia="ru-RU"/>
        </w:rPr>
      </w:pP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МУНИЦИПАЛЬНЫЙ СОВЕТ</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 xml:space="preserve">  БОРИСОГЛЕБСКОГО СЕЛЬСКОГО ПОСЕЛЕНИЯ </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 xml:space="preserve">БОРИСОГЛЕБСКОГО МУНИЦИПАЛЬНОГО РАЙОНА </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 xml:space="preserve">ЯРОСЛАВСКОЙ ОБЛАСТИ </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ЧЕТВЕРТОГО СОЗЫВА</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r w:rsidRPr="00775688">
        <w:rPr>
          <w:rFonts w:ascii="Times New Roman" w:eastAsiaTheme="minorHAnsi" w:hAnsi="Times New Roman" w:cs="Times New Roman"/>
          <w:b/>
          <w:sz w:val="16"/>
          <w:szCs w:val="16"/>
        </w:rPr>
        <w:t>РЕШЕНИЕ</w:t>
      </w:r>
    </w:p>
    <w:p w:rsidR="00775688" w:rsidRPr="00775688" w:rsidRDefault="00775688" w:rsidP="00775688">
      <w:pPr>
        <w:autoSpaceDN w:val="0"/>
        <w:spacing w:after="0" w:line="240" w:lineRule="auto"/>
        <w:ind w:firstLine="113"/>
        <w:jc w:val="center"/>
        <w:rPr>
          <w:rFonts w:ascii="Times New Roman" w:eastAsiaTheme="minorHAnsi" w:hAnsi="Times New Roman" w:cs="Times New Roman"/>
          <w:b/>
          <w:sz w:val="16"/>
          <w:szCs w:val="16"/>
        </w:rPr>
      </w:pPr>
    </w:p>
    <w:p w:rsidR="00775688" w:rsidRPr="00775688" w:rsidRDefault="00775688" w:rsidP="00775688">
      <w:pPr>
        <w:autoSpaceDN w:val="0"/>
        <w:spacing w:after="0" w:line="240" w:lineRule="auto"/>
        <w:ind w:firstLine="113"/>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от 07.05.2024 г.  № 647                                           п. Борисоглебский    </w:t>
      </w:r>
    </w:p>
    <w:p w:rsidR="00775688" w:rsidRPr="00775688" w:rsidRDefault="00775688" w:rsidP="00775688">
      <w:pPr>
        <w:autoSpaceDE w:val="0"/>
        <w:autoSpaceDN w:val="0"/>
        <w:adjustRightInd w:val="0"/>
        <w:spacing w:after="0" w:line="240" w:lineRule="auto"/>
        <w:ind w:firstLine="113"/>
        <w:rPr>
          <w:rFonts w:ascii="Times New Roman" w:eastAsia="Times New Roman" w:hAnsi="Times New Roman" w:cs="Times New Roman"/>
          <w:sz w:val="16"/>
          <w:szCs w:val="16"/>
          <w:lang w:eastAsia="ru-RU"/>
        </w:rPr>
      </w:pPr>
    </w:p>
    <w:p w:rsidR="00775688" w:rsidRPr="00775688" w:rsidRDefault="00775688" w:rsidP="00775688">
      <w:pPr>
        <w:autoSpaceDE w:val="0"/>
        <w:autoSpaceDN w:val="0"/>
        <w:adjustRightInd w:val="0"/>
        <w:spacing w:after="0" w:line="240" w:lineRule="auto"/>
        <w:ind w:firstLine="113"/>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О внесении изменений в решение Муниципального Совета</w:t>
      </w:r>
    </w:p>
    <w:p w:rsidR="00775688" w:rsidRPr="00775688" w:rsidRDefault="00775688" w:rsidP="00775688">
      <w:pPr>
        <w:autoSpaceDE w:val="0"/>
        <w:autoSpaceDN w:val="0"/>
        <w:adjustRightInd w:val="0"/>
        <w:spacing w:after="0" w:line="240" w:lineRule="auto"/>
        <w:ind w:firstLine="113"/>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Борисоглебского сельского поселения от 13.12.2018  № 379</w:t>
      </w:r>
      <w:r w:rsidRPr="00775688">
        <w:rPr>
          <w:rFonts w:ascii="Times New Roman" w:eastAsia="Times New Roman" w:hAnsi="Times New Roman" w:cs="Times New Roman"/>
          <w:b/>
          <w:sz w:val="16"/>
          <w:szCs w:val="16"/>
          <w:lang w:eastAsia="ru-RU"/>
        </w:rPr>
        <w:br/>
        <w:t xml:space="preserve">«Об установлении земельного налога» </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В соответствии с Налоговым кодексом Российской Федерации, Федеральным законом от 29.09.2019 № 325-ФЗ «О внесении изменений в часть первую и вторую Налогового кодекса Российской Федерации»,  Уставом Борисоглебского сельского поселения,  Муниципальный Совет Борисоглебского сельского поселения  РЕШИЛ:</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1.Внести в решение Муниципального Совета Борисоглебского сельского поселения от 13.12.2018 № 379 «Об установлении земельного налога» следующие изменения:</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1.1. Пункт 2 «Налоговые ставки» изложить в следующей редакции:</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«2. Налоговые ставки.</w:t>
      </w:r>
    </w:p>
    <w:p w:rsidR="00775688" w:rsidRPr="00775688" w:rsidRDefault="00775688" w:rsidP="00775688">
      <w:pPr>
        <w:shd w:val="clear" w:color="auto" w:fill="FFFFFF"/>
        <w:spacing w:after="0" w:line="240" w:lineRule="auto"/>
        <w:ind w:firstLine="113"/>
        <w:jc w:val="both"/>
        <w:rPr>
          <w:rFonts w:ascii="Times New Roman" w:eastAsia="Times New Roman" w:hAnsi="Times New Roman" w:cs="Times New Roman"/>
          <w:color w:val="000000"/>
          <w:sz w:val="16"/>
          <w:szCs w:val="16"/>
          <w:lang w:eastAsia="ru-RU"/>
        </w:rPr>
      </w:pPr>
      <w:r w:rsidRPr="00775688">
        <w:rPr>
          <w:rFonts w:ascii="Times New Roman" w:eastAsia="Times New Roman" w:hAnsi="Times New Roman" w:cs="Times New Roman"/>
          <w:color w:val="000000"/>
          <w:sz w:val="16"/>
          <w:szCs w:val="16"/>
          <w:lang w:eastAsia="ru-RU"/>
        </w:rPr>
        <w:t>а) 0,3 процента в отношении земельных участков:</w:t>
      </w:r>
    </w:p>
    <w:p w:rsidR="00775688" w:rsidRPr="00775688" w:rsidRDefault="00775688" w:rsidP="00775688">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 отнесенных к землям сельскохозяйственного назначения или к землям в составе зон сельскохозяйственного использования в населенных пунктах и </w:t>
      </w:r>
      <w:hyperlink r:id="rId12" w:history="1">
        <w:r w:rsidRPr="00775688">
          <w:rPr>
            <w:rFonts w:ascii="Times New Roman" w:eastAsia="Times New Roman" w:hAnsi="Times New Roman" w:cs="Times New Roman"/>
            <w:color w:val="000000" w:themeColor="text1"/>
            <w:sz w:val="16"/>
            <w:szCs w:val="16"/>
            <w:lang w:eastAsia="ru-RU"/>
          </w:rPr>
          <w:t>используемых</w:t>
        </w:r>
      </w:hyperlink>
      <w:r w:rsidRPr="00775688">
        <w:rPr>
          <w:rFonts w:ascii="Times New Roman" w:eastAsia="Times New Roman" w:hAnsi="Times New Roman" w:cs="Times New Roman"/>
          <w:color w:val="000000" w:themeColor="text1"/>
          <w:sz w:val="16"/>
          <w:szCs w:val="16"/>
          <w:lang w:eastAsia="ru-RU"/>
        </w:rPr>
        <w:t> для сельскохозяйственного производства;</w:t>
      </w:r>
    </w:p>
    <w:p w:rsidR="00775688" w:rsidRPr="00775688" w:rsidRDefault="00775688" w:rsidP="00775688">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 занятых </w:t>
      </w:r>
      <w:hyperlink r:id="rId13" w:history="1">
        <w:r w:rsidRPr="00775688">
          <w:rPr>
            <w:rFonts w:ascii="Times New Roman" w:eastAsia="Times New Roman" w:hAnsi="Times New Roman" w:cs="Times New Roman"/>
            <w:color w:val="000000" w:themeColor="text1"/>
            <w:sz w:val="16"/>
            <w:szCs w:val="16"/>
            <w:lang w:eastAsia="ru-RU"/>
          </w:rPr>
          <w:t>жилищным фондом</w:t>
        </w:r>
      </w:hyperlink>
      <w:r w:rsidRPr="00775688">
        <w:rPr>
          <w:rFonts w:ascii="Times New Roman" w:eastAsia="Times New Roman" w:hAnsi="Times New Roman" w:cs="Times New Roman"/>
          <w:color w:val="000000" w:themeColor="text1"/>
          <w:sz w:val="16"/>
          <w:szCs w:val="16"/>
          <w:lang w:eastAsia="ru-RU"/>
        </w:rPr>
        <w:t> и (или) объектами инженерной инфраструктуры жилищно-коммунального комплекса (за </w:t>
      </w:r>
      <w:hyperlink r:id="rId14" w:history="1">
        <w:r w:rsidRPr="00775688">
          <w:rPr>
            <w:rFonts w:ascii="Times New Roman" w:eastAsia="Times New Roman" w:hAnsi="Times New Roman" w:cs="Times New Roman"/>
            <w:color w:val="000000" w:themeColor="text1"/>
            <w:sz w:val="16"/>
            <w:szCs w:val="16"/>
            <w:lang w:eastAsia="ru-RU"/>
          </w:rPr>
          <w:t>исключением</w:t>
        </w:r>
      </w:hyperlink>
      <w:r w:rsidRPr="00775688">
        <w:rPr>
          <w:rFonts w:ascii="Times New Roman" w:eastAsia="Times New Roman" w:hAnsi="Times New Roman" w:cs="Times New Roman"/>
          <w:color w:val="000000" w:themeColor="text1"/>
          <w:sz w:val="16"/>
          <w:szCs w:val="16"/>
          <w:lang w:eastAsia="ru-RU"/>
        </w:rPr>
        <w:t> </w:t>
      </w:r>
      <w:hyperlink r:id="rId15" w:anchor="dst100005" w:history="1">
        <w:r w:rsidRPr="00775688">
          <w:rPr>
            <w:rFonts w:ascii="Times New Roman" w:eastAsia="Times New Roman" w:hAnsi="Times New Roman" w:cs="Times New Roman"/>
            <w:color w:val="000000" w:themeColor="text1"/>
            <w:sz w:val="16"/>
            <w:szCs w:val="16"/>
            <w:lang w:eastAsia="ru-RU"/>
          </w:rPr>
          <w:t>части</w:t>
        </w:r>
      </w:hyperlink>
      <w:r w:rsidRPr="00775688">
        <w:rPr>
          <w:rFonts w:ascii="Times New Roman" w:eastAsia="Times New Roman" w:hAnsi="Times New Roman" w:cs="Times New Roman"/>
          <w:color w:val="000000" w:themeColor="text1"/>
          <w:sz w:val="16"/>
          <w:szCs w:val="16"/>
          <w:lang w:eastAsia="ru-RU"/>
        </w:rPr>
        <w:t>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6" w:anchor="dst100454" w:history="1">
        <w:r w:rsidRPr="00775688">
          <w:rPr>
            <w:rFonts w:ascii="Times New Roman" w:eastAsia="Times New Roman" w:hAnsi="Times New Roman" w:cs="Times New Roman"/>
            <w:color w:val="000000" w:themeColor="text1"/>
            <w:sz w:val="16"/>
            <w:szCs w:val="16"/>
            <w:lang w:eastAsia="ru-RU"/>
          </w:rPr>
          <w:t>исключением</w:t>
        </w:r>
      </w:hyperlink>
      <w:r w:rsidRPr="00775688">
        <w:rPr>
          <w:rFonts w:ascii="Times New Roman" w:eastAsia="Times New Roman" w:hAnsi="Times New Roman" w:cs="Times New Roman"/>
          <w:color w:val="000000" w:themeColor="text1"/>
          <w:sz w:val="16"/>
          <w:szCs w:val="16"/>
          <w:lang w:eastAsia="ru-RU"/>
        </w:rPr>
        <w:t>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775688" w:rsidRPr="00775688" w:rsidRDefault="00775688" w:rsidP="00775688">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 не используемых в предпринимательской деятельности, приобретенных (предоставленных) для ведения </w:t>
      </w:r>
      <w:hyperlink r:id="rId17" w:anchor="dst100022" w:history="1">
        <w:r w:rsidRPr="00775688">
          <w:rPr>
            <w:rFonts w:ascii="Times New Roman" w:eastAsia="Times New Roman" w:hAnsi="Times New Roman" w:cs="Times New Roman"/>
            <w:color w:val="000000" w:themeColor="text1"/>
            <w:sz w:val="16"/>
            <w:szCs w:val="16"/>
            <w:lang w:eastAsia="ru-RU"/>
          </w:rPr>
          <w:t>личного подсобного хозяйства</w:t>
        </w:r>
      </w:hyperlink>
      <w:r w:rsidRPr="00775688">
        <w:rPr>
          <w:rFonts w:ascii="Times New Roman" w:eastAsia="Times New Roman" w:hAnsi="Times New Roman" w:cs="Times New Roman"/>
          <w:color w:val="000000" w:themeColor="text1"/>
          <w:sz w:val="16"/>
          <w:szCs w:val="16"/>
          <w:lang w:eastAsia="ru-RU"/>
        </w:rPr>
        <w:t>, садоводства или огородничества, а также земельных </w:t>
      </w:r>
      <w:hyperlink r:id="rId18" w:anchor="dst100011" w:history="1">
        <w:r w:rsidRPr="00775688">
          <w:rPr>
            <w:rFonts w:ascii="Times New Roman" w:eastAsia="Times New Roman" w:hAnsi="Times New Roman" w:cs="Times New Roman"/>
            <w:color w:val="000000" w:themeColor="text1"/>
            <w:sz w:val="16"/>
            <w:szCs w:val="16"/>
            <w:lang w:eastAsia="ru-RU"/>
          </w:rPr>
          <w:t>участков общего назначения</w:t>
        </w:r>
      </w:hyperlink>
      <w:r w:rsidRPr="00775688">
        <w:rPr>
          <w:rFonts w:ascii="Times New Roman" w:eastAsia="Times New Roman" w:hAnsi="Times New Roman" w:cs="Times New Roman"/>
          <w:color w:val="000000" w:themeColor="text1"/>
          <w:sz w:val="16"/>
          <w:szCs w:val="16"/>
          <w:lang w:eastAsia="ru-RU"/>
        </w:rPr>
        <w:t>, предусмотренных Федеральным </w:t>
      </w:r>
      <w:hyperlink r:id="rId19" w:history="1">
        <w:r w:rsidRPr="00775688">
          <w:rPr>
            <w:rFonts w:ascii="Times New Roman" w:eastAsia="Times New Roman" w:hAnsi="Times New Roman" w:cs="Times New Roman"/>
            <w:color w:val="000000" w:themeColor="text1"/>
            <w:sz w:val="16"/>
            <w:szCs w:val="16"/>
            <w:lang w:eastAsia="ru-RU"/>
          </w:rPr>
          <w:t>законом</w:t>
        </w:r>
      </w:hyperlink>
      <w:r w:rsidRPr="00775688">
        <w:rPr>
          <w:rFonts w:ascii="Times New Roman" w:eastAsia="Times New Roman" w:hAnsi="Times New Roman" w:cs="Times New Roman"/>
          <w:color w:val="000000" w:themeColor="text1"/>
          <w:sz w:val="16"/>
          <w:szCs w:val="16"/>
          <w:lang w:eastAsia="ru-RU"/>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75688" w:rsidRPr="00775688" w:rsidRDefault="00775688" w:rsidP="00775688">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 xml:space="preserve">- </w:t>
      </w:r>
      <w:hyperlink r:id="rId20" w:anchor="dst100019" w:history="1">
        <w:r w:rsidRPr="00775688">
          <w:rPr>
            <w:rFonts w:ascii="Times New Roman" w:eastAsia="Times New Roman" w:hAnsi="Times New Roman" w:cs="Times New Roman"/>
            <w:color w:val="000000" w:themeColor="text1"/>
            <w:sz w:val="16"/>
            <w:szCs w:val="16"/>
            <w:lang w:eastAsia="ru-RU"/>
          </w:rPr>
          <w:t>ограниченных в обороте</w:t>
        </w:r>
      </w:hyperlink>
      <w:r w:rsidRPr="00775688">
        <w:rPr>
          <w:rFonts w:ascii="Times New Roman" w:eastAsia="Times New Roman" w:hAnsi="Times New Roman" w:cs="Times New Roman"/>
          <w:color w:val="000000" w:themeColor="text1"/>
          <w:sz w:val="16"/>
          <w:szCs w:val="16"/>
          <w:lang w:eastAsia="ru-RU"/>
        </w:rPr>
        <w:t> в соответствии с </w:t>
      </w:r>
      <w:hyperlink r:id="rId21" w:anchor="dst100241" w:history="1">
        <w:r w:rsidRPr="00775688">
          <w:rPr>
            <w:rFonts w:ascii="Times New Roman" w:eastAsia="Times New Roman" w:hAnsi="Times New Roman" w:cs="Times New Roman"/>
            <w:color w:val="000000" w:themeColor="text1"/>
            <w:sz w:val="16"/>
            <w:szCs w:val="16"/>
            <w:lang w:eastAsia="ru-RU"/>
          </w:rPr>
          <w:t>законодательством</w:t>
        </w:r>
      </w:hyperlink>
      <w:r w:rsidRPr="00775688">
        <w:rPr>
          <w:rFonts w:ascii="Times New Roman" w:eastAsia="Times New Roman" w:hAnsi="Times New Roman" w:cs="Times New Roman"/>
          <w:color w:val="000000" w:themeColor="text1"/>
          <w:sz w:val="16"/>
          <w:szCs w:val="16"/>
          <w:lang w:eastAsia="ru-RU"/>
        </w:rPr>
        <w:t> Российской Федерации, предоставленных для обеспечения обороны, безопасности и таможенных нужд;</w:t>
      </w:r>
    </w:p>
    <w:p w:rsidR="00775688" w:rsidRPr="00775688" w:rsidRDefault="00775688" w:rsidP="00775688">
      <w:pPr>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б) 1,5 процента в отношении прочих земельных участков.»</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1.2. Пункт 3 «Порядок уплаты» изложить в следующей редакции:</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«3. Порядок уплаты.</w:t>
      </w:r>
    </w:p>
    <w:p w:rsidR="00775688" w:rsidRPr="00775688" w:rsidRDefault="00775688" w:rsidP="00775688">
      <w:pPr>
        <w:shd w:val="clear" w:color="auto" w:fill="FFFFFF"/>
        <w:spacing w:after="0" w:line="240" w:lineRule="auto"/>
        <w:ind w:firstLine="113"/>
        <w:jc w:val="both"/>
        <w:rPr>
          <w:rFonts w:ascii="Times New Roman" w:eastAsia="Times New Roman" w:hAnsi="Times New Roman" w:cs="Times New Roman"/>
          <w:color w:val="000000" w:themeColor="text1"/>
          <w:sz w:val="16"/>
          <w:szCs w:val="16"/>
          <w:lang w:eastAsia="ru-RU"/>
        </w:rPr>
      </w:pPr>
      <w:r w:rsidRPr="00775688">
        <w:rPr>
          <w:rFonts w:ascii="Times New Roman" w:eastAsia="Times New Roman" w:hAnsi="Times New Roman" w:cs="Times New Roman"/>
          <w:color w:val="000000" w:themeColor="text1"/>
          <w:sz w:val="16"/>
          <w:szCs w:val="16"/>
          <w:lang w:eastAsia="ru-RU"/>
        </w:rPr>
        <w:t>Налог подлежит уплате налогоплательщиками-организациями в </w:t>
      </w:r>
      <w:hyperlink r:id="rId22" w:history="1">
        <w:r w:rsidRPr="00775688">
          <w:rPr>
            <w:rFonts w:ascii="Times New Roman" w:eastAsia="Times New Roman" w:hAnsi="Times New Roman" w:cs="Times New Roman"/>
            <w:color w:val="000000" w:themeColor="text1"/>
            <w:sz w:val="16"/>
            <w:szCs w:val="16"/>
            <w:lang w:eastAsia="ru-RU"/>
          </w:rPr>
          <w:t>срок</w:t>
        </w:r>
      </w:hyperlink>
      <w:r w:rsidRPr="00775688">
        <w:rPr>
          <w:rFonts w:ascii="Times New Roman" w:eastAsia="Times New Roman" w:hAnsi="Times New Roman" w:cs="Times New Roman"/>
          <w:color w:val="000000" w:themeColor="text1"/>
          <w:sz w:val="16"/>
          <w:szCs w:val="16"/>
          <w:lang w:eastAsia="ru-RU"/>
        </w:rPr>
        <w:t>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775688" w:rsidRPr="00775688" w:rsidRDefault="00775688" w:rsidP="00775688">
      <w:pPr>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color w:val="000000" w:themeColor="text1"/>
          <w:sz w:val="16"/>
          <w:szCs w:val="16"/>
          <w:lang w:eastAsia="ru-RU"/>
        </w:rPr>
        <w:t>Налог подлежит уплате налогоплательщиками - физическими лицами в </w:t>
      </w:r>
      <w:hyperlink r:id="rId23" w:history="1">
        <w:r w:rsidRPr="00775688">
          <w:rPr>
            <w:rFonts w:ascii="Times New Roman" w:eastAsia="Times New Roman" w:hAnsi="Times New Roman" w:cs="Times New Roman"/>
            <w:color w:val="000000" w:themeColor="text1"/>
            <w:sz w:val="16"/>
            <w:szCs w:val="16"/>
            <w:lang w:eastAsia="ru-RU"/>
          </w:rPr>
          <w:t>срок</w:t>
        </w:r>
      </w:hyperlink>
      <w:r w:rsidRPr="00775688">
        <w:rPr>
          <w:rFonts w:ascii="Times New Roman" w:eastAsia="Times New Roman" w:hAnsi="Times New Roman" w:cs="Times New Roman"/>
          <w:color w:val="000000" w:themeColor="text1"/>
          <w:sz w:val="16"/>
          <w:szCs w:val="16"/>
          <w:lang w:eastAsia="ru-RU"/>
        </w:rPr>
        <w:t> не позднее 1 декабря года, следующего за истекшим налоговым периодом.»</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2. Настоящее решение вступает в силу со дня его официального опубликования.</w:t>
      </w:r>
    </w:p>
    <w:p w:rsidR="00775688" w:rsidRPr="00775688" w:rsidRDefault="00775688" w:rsidP="00775688">
      <w:pPr>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lastRenderedPageBreak/>
        <w:t>3. Опубликовать настоящее решение в газете  «Вестник БП» и разместить на официальном сайте Администрации  Борисоглебского сельского поселения в сети Интернет.</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p>
    <w:p w:rsidR="00775688" w:rsidRPr="00775688" w:rsidRDefault="00775688" w:rsidP="00775688">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Председатель Муниципального совета </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Борисоглебского сельского поселения  ____________________Н.А. Рау</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p>
    <w:p w:rsidR="00775688" w:rsidRPr="00775688" w:rsidRDefault="00775688" w:rsidP="00775688">
      <w:pPr>
        <w:widowControl w:val="0"/>
        <w:autoSpaceDE w:val="0"/>
        <w:autoSpaceDN w:val="0"/>
        <w:adjustRightInd w:val="0"/>
        <w:spacing w:after="0" w:line="240" w:lineRule="auto"/>
        <w:ind w:firstLine="113"/>
        <w:jc w:val="both"/>
        <w:rPr>
          <w:rFonts w:ascii="Times New Roman" w:eastAsiaTheme="minorHAnsi" w:hAnsi="Times New Roman" w:cs="Times New Roman"/>
          <w:sz w:val="16"/>
          <w:szCs w:val="16"/>
        </w:rPr>
      </w:pPr>
      <w:r w:rsidRPr="00775688">
        <w:rPr>
          <w:rFonts w:ascii="Times New Roman" w:eastAsiaTheme="minorHAnsi" w:hAnsi="Times New Roman" w:cs="Times New Roman"/>
          <w:sz w:val="16"/>
          <w:szCs w:val="16"/>
        </w:rPr>
        <w:t xml:space="preserve">Глава администрации </w:t>
      </w:r>
    </w:p>
    <w:p w:rsidR="00775688" w:rsidRPr="00775688" w:rsidRDefault="00775688" w:rsidP="00775688">
      <w:pPr>
        <w:autoSpaceDE w:val="0"/>
        <w:autoSpaceDN w:val="0"/>
        <w:adjustRightInd w:val="0"/>
        <w:spacing w:after="0" w:line="240" w:lineRule="auto"/>
        <w:ind w:firstLine="113"/>
        <w:contextualSpacing/>
        <w:jc w:val="both"/>
        <w:rPr>
          <w:rFonts w:ascii="Times New Roman" w:eastAsia="Times New Roman" w:hAnsi="Times New Roman" w:cs="Times New Roman"/>
          <w:sz w:val="16"/>
          <w:szCs w:val="16"/>
          <w:lang w:eastAsia="ru-RU"/>
        </w:rPr>
      </w:pPr>
      <w:r w:rsidRPr="00775688">
        <w:rPr>
          <w:rFonts w:ascii="Times New Roman" w:eastAsiaTheme="minorHAnsi" w:hAnsi="Times New Roman" w:cs="Times New Roman"/>
          <w:sz w:val="16"/>
          <w:szCs w:val="16"/>
        </w:rPr>
        <w:t>Борисоглебского сельского поселения ________________Е.А. Демьянюк</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Times New Roman" w:hAnsi="Times New Roman" w:cs="Times New Roman"/>
          <w:sz w:val="16"/>
          <w:szCs w:val="16"/>
          <w:lang w:eastAsia="ru-RU"/>
        </w:rPr>
      </w:pPr>
    </w:p>
    <w:p w:rsidR="00775688" w:rsidRPr="00775688" w:rsidRDefault="00775688" w:rsidP="00775688">
      <w:pPr>
        <w:spacing w:after="0" w:line="240" w:lineRule="auto"/>
        <w:ind w:firstLine="113"/>
        <w:jc w:val="center"/>
        <w:rPr>
          <w:rFonts w:ascii="Times New Roman" w:eastAsia="Times New Roman" w:hAnsi="Times New Roman" w:cs="Times New Roman"/>
          <w:b/>
          <w:bCs/>
          <w:sz w:val="16"/>
          <w:szCs w:val="16"/>
          <w:lang w:eastAsia="ru-RU"/>
        </w:rPr>
      </w:pP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МУНИЦИПАЛЬНЫЙ СОВЕТ</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БОРИСОГЛЕБСКОГО СЕЛЬСКОГО ПОСЕЛЕНИЯ</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БОРИСОГЛЕБСКОГО МУНИЦИПАЛЬНОГО РАЙОНА</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 xml:space="preserve">ЯРОСЛАВСКОЙ ОБЛАСТИ </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ЧЕТВЕРТОГО СОЗЫВА</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Р Е Ш Е Н И Е</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p>
    <w:p w:rsidR="00775688" w:rsidRPr="00775688" w:rsidRDefault="00775688" w:rsidP="00775688">
      <w:pPr>
        <w:spacing w:after="0" w:line="240" w:lineRule="auto"/>
        <w:ind w:firstLine="113"/>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от  07.05.2024 г.  № 648</w:t>
      </w:r>
    </w:p>
    <w:p w:rsidR="00775688" w:rsidRPr="00775688" w:rsidRDefault="00775688" w:rsidP="00775688">
      <w:pPr>
        <w:spacing w:after="0" w:line="240" w:lineRule="auto"/>
        <w:ind w:firstLine="113"/>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п. Борисоглебский</w:t>
      </w:r>
    </w:p>
    <w:p w:rsidR="00775688" w:rsidRPr="00775688" w:rsidRDefault="00775688" w:rsidP="00775688">
      <w:pPr>
        <w:tabs>
          <w:tab w:val="left" w:pos="9214"/>
        </w:tabs>
        <w:spacing w:after="0" w:line="240" w:lineRule="auto"/>
        <w:ind w:firstLine="113"/>
        <w:jc w:val="center"/>
        <w:rPr>
          <w:rFonts w:ascii="Times New Roman" w:eastAsia="Times New Roman" w:hAnsi="Times New Roman" w:cs="Times New Roman"/>
          <w:bCs/>
          <w:sz w:val="16"/>
          <w:szCs w:val="16"/>
          <w:lang w:eastAsia="ru-RU"/>
        </w:rPr>
      </w:pPr>
    </w:p>
    <w:p w:rsidR="00775688" w:rsidRPr="00775688" w:rsidRDefault="00775688" w:rsidP="00775688">
      <w:pPr>
        <w:spacing w:after="0" w:line="240" w:lineRule="auto"/>
        <w:ind w:firstLine="113"/>
        <w:jc w:val="both"/>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 xml:space="preserve">Об установлении размера платы </w:t>
      </w:r>
    </w:p>
    <w:p w:rsidR="00775688" w:rsidRPr="00775688" w:rsidRDefault="00775688" w:rsidP="00775688">
      <w:pPr>
        <w:spacing w:after="0" w:line="240" w:lineRule="auto"/>
        <w:ind w:firstLine="113"/>
        <w:jc w:val="both"/>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 xml:space="preserve">за  содержание жилого помещения  </w:t>
      </w:r>
    </w:p>
    <w:p w:rsidR="00775688" w:rsidRPr="00775688" w:rsidRDefault="00775688" w:rsidP="00775688">
      <w:pPr>
        <w:spacing w:after="0" w:line="240" w:lineRule="auto"/>
        <w:ind w:firstLine="113"/>
        <w:jc w:val="both"/>
        <w:rPr>
          <w:rFonts w:ascii="Times New Roman" w:eastAsia="Times New Roman" w:hAnsi="Times New Roman" w:cs="Times New Roman"/>
          <w:b/>
          <w:sz w:val="16"/>
          <w:szCs w:val="16"/>
          <w:lang w:eastAsia="ru-RU"/>
        </w:rPr>
      </w:pPr>
      <w:r w:rsidRPr="00775688">
        <w:rPr>
          <w:rFonts w:ascii="Times New Roman" w:eastAsia="Times New Roman" w:hAnsi="Times New Roman" w:cs="Times New Roman"/>
          <w:b/>
          <w:sz w:val="16"/>
          <w:szCs w:val="16"/>
          <w:lang w:eastAsia="ru-RU"/>
        </w:rPr>
        <w:t>в многоквартирных домах</w:t>
      </w:r>
    </w:p>
    <w:p w:rsidR="00775688" w:rsidRPr="00775688" w:rsidRDefault="00775688" w:rsidP="00775688">
      <w:pPr>
        <w:spacing w:after="0" w:line="240" w:lineRule="auto"/>
        <w:ind w:firstLine="113"/>
        <w:jc w:val="both"/>
        <w:rPr>
          <w:rFonts w:ascii="Times New Roman" w:eastAsia="Times New Roman" w:hAnsi="Times New Roman" w:cs="Times New Roman"/>
          <w:sz w:val="16"/>
          <w:szCs w:val="16"/>
          <w:highlight w:val="yellow"/>
          <w:lang w:eastAsia="ru-RU"/>
        </w:rPr>
      </w:pPr>
    </w:p>
    <w:p w:rsidR="00775688" w:rsidRPr="00775688" w:rsidRDefault="00775688" w:rsidP="00775688">
      <w:pPr>
        <w:keepNext/>
        <w:spacing w:after="0" w:line="240" w:lineRule="auto"/>
        <w:ind w:firstLine="113"/>
        <w:jc w:val="both"/>
        <w:outlineLvl w:val="0"/>
        <w:rPr>
          <w:rFonts w:ascii="Times New Roman" w:eastAsia="Times New Roman" w:hAnsi="Times New Roman" w:cs="Times New Roman"/>
          <w:bCs/>
          <w:sz w:val="16"/>
          <w:szCs w:val="16"/>
        </w:rPr>
      </w:pPr>
      <w:r w:rsidRPr="00775688">
        <w:rPr>
          <w:rFonts w:ascii="Times New Roman" w:eastAsia="Times New Roman" w:hAnsi="Times New Roman" w:cs="Times New Roman"/>
          <w:bCs/>
          <w:sz w:val="16"/>
          <w:szCs w:val="16"/>
        </w:rPr>
        <w:t xml:space="preserve">В соответствии с разделами </w:t>
      </w:r>
      <w:r w:rsidRPr="00775688">
        <w:rPr>
          <w:rFonts w:ascii="Times New Roman" w:eastAsia="Times New Roman" w:hAnsi="Times New Roman" w:cs="Times New Roman"/>
          <w:bCs/>
          <w:sz w:val="16"/>
          <w:szCs w:val="16"/>
          <w:lang w:val="en-US"/>
        </w:rPr>
        <w:t>VII</w:t>
      </w:r>
      <w:r w:rsidRPr="00775688">
        <w:rPr>
          <w:rFonts w:ascii="Times New Roman" w:eastAsia="Times New Roman" w:hAnsi="Times New Roman" w:cs="Times New Roman"/>
          <w:bCs/>
          <w:sz w:val="16"/>
          <w:szCs w:val="16"/>
        </w:rPr>
        <w:t xml:space="preserve"> и </w:t>
      </w:r>
      <w:r w:rsidRPr="00775688">
        <w:rPr>
          <w:rFonts w:ascii="Times New Roman" w:eastAsia="Times New Roman" w:hAnsi="Times New Roman" w:cs="Times New Roman"/>
          <w:bCs/>
          <w:sz w:val="16"/>
          <w:szCs w:val="16"/>
          <w:lang w:val="en-US"/>
        </w:rPr>
        <w:t>VIII</w:t>
      </w:r>
      <w:r w:rsidRPr="00775688">
        <w:rPr>
          <w:rFonts w:ascii="Times New Roman" w:eastAsia="Times New Roman" w:hAnsi="Times New Roman" w:cs="Times New Roman"/>
          <w:bCs/>
          <w:sz w:val="16"/>
          <w:szCs w:val="16"/>
        </w:rPr>
        <w:t xml:space="preserve"> Жилищного кодекса РФ, </w:t>
      </w:r>
      <w:r w:rsidRPr="00775688">
        <w:rPr>
          <w:rFonts w:ascii="Times New Roman" w:eastAsia="Times New Roman" w:hAnsi="Times New Roman" w:cs="Times New Roman"/>
          <w:sz w:val="16"/>
          <w:szCs w:val="16"/>
        </w:rPr>
        <w:t xml:space="preserve">постановлением Правительства Российской Федерации от 13.08.2006 № 491 «Об утверждении Правил </w:t>
      </w:r>
      <w:r w:rsidRPr="00775688">
        <w:rPr>
          <w:rFonts w:ascii="Times New Roman" w:eastAsia="Calibri" w:hAnsi="Times New Roman" w:cs="Times New Roman"/>
          <w:sz w:val="16"/>
          <w:szCs w:val="16"/>
        </w:rPr>
        <w:t>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775688">
        <w:rPr>
          <w:rFonts w:ascii="Times New Roman" w:eastAsia="Times New Roman" w:hAnsi="Times New Roman" w:cs="Times New Roman"/>
          <w:sz w:val="16"/>
          <w:szCs w:val="16"/>
        </w:rPr>
        <w:t xml:space="preserve">», постановлением Правительства Российской Федерации </w:t>
      </w:r>
      <w:r w:rsidRPr="00775688">
        <w:rPr>
          <w:rFonts w:ascii="Times New Roman" w:eastAsia="Calibri" w:hAnsi="Times New Roman" w:cs="Times New Roman"/>
          <w:sz w:val="16"/>
          <w:szCs w:val="16"/>
        </w:rPr>
        <w:t>от 03.04.2013 № 290 «О минимальном перечне услуг и работ, необходимых для обеспечения надлежащего содержания общего имущества в многоквартирном доме»,</w:t>
      </w:r>
      <w:r w:rsidRPr="00775688">
        <w:rPr>
          <w:rFonts w:ascii="Times New Roman" w:eastAsia="Times New Roman" w:hAnsi="Times New Roman" w:cs="Times New Roman"/>
          <w:sz w:val="16"/>
          <w:szCs w:val="16"/>
        </w:rPr>
        <w:t xml:space="preserve"> постановлением Госстроя РФ от 27.09.2003 № 170 «Об утверждении Правил и норм технической эксплуатации жилищного фонда», Приказом Министерства строительства и жилищно-коммунального хозяйства РФ от 06.04.2018 № 213/</w:t>
      </w:r>
      <w:proofErr w:type="spellStart"/>
      <w:r w:rsidRPr="00775688">
        <w:rPr>
          <w:rFonts w:ascii="Times New Roman" w:eastAsia="Times New Roman" w:hAnsi="Times New Roman" w:cs="Times New Roman"/>
          <w:sz w:val="16"/>
          <w:szCs w:val="16"/>
        </w:rPr>
        <w:t>пр</w:t>
      </w:r>
      <w:proofErr w:type="spellEnd"/>
      <w:r w:rsidRPr="00775688">
        <w:rPr>
          <w:rFonts w:ascii="Times New Roman" w:eastAsia="Times New Roman" w:hAnsi="Times New Roman" w:cs="Times New Roman"/>
          <w:sz w:val="16"/>
          <w:szCs w:val="16"/>
        </w:rPr>
        <w:t xml:space="preserve"> «Об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r w:rsidRPr="00775688">
        <w:rPr>
          <w:rFonts w:ascii="Times New Roman" w:eastAsia="Times New Roman" w:hAnsi="Times New Roman" w:cs="Times New Roman"/>
          <w:bCs/>
          <w:sz w:val="16"/>
          <w:szCs w:val="16"/>
        </w:rPr>
        <w:t>, Федеральным законом от 06.10.2003 г. № 131-ФЗ «Об общих принципах организации местного самоуправления в Российской Федерации», руководствуясь Уставом Борисоглебского сельского поселения, Муниципальный совет Борисоглебского сельского поселения РЕШИЛ:</w:t>
      </w:r>
    </w:p>
    <w:p w:rsidR="00775688" w:rsidRPr="00775688" w:rsidRDefault="00775688" w:rsidP="00775688">
      <w:pPr>
        <w:tabs>
          <w:tab w:val="left" w:pos="180"/>
        </w:tabs>
        <w:spacing w:after="0" w:line="240" w:lineRule="auto"/>
        <w:ind w:firstLine="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1. </w:t>
      </w:r>
      <w:r w:rsidRPr="00775688">
        <w:rPr>
          <w:rFonts w:ascii="Times New Roman" w:eastAsia="Times New Roman" w:hAnsi="Times New Roman" w:cs="Times New Roman"/>
          <w:sz w:val="16"/>
          <w:szCs w:val="16"/>
          <w:lang w:eastAsia="ru-RU"/>
        </w:rPr>
        <w:t xml:space="preserve">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 которые не приняли решение о выборе способа управления многоквартирным домом, и собственников жилых помещений многоквартирных домов, которые на их общем собрании не приняли решение об установлении размера платы за содержание жилого помещения (приложение).  </w:t>
      </w:r>
    </w:p>
    <w:p w:rsidR="00775688" w:rsidRPr="00775688" w:rsidRDefault="00775688" w:rsidP="00775688">
      <w:pPr>
        <w:tabs>
          <w:tab w:val="left" w:pos="180"/>
        </w:tabs>
        <w:spacing w:after="0" w:line="240" w:lineRule="auto"/>
        <w:ind w:firstLine="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2. </w:t>
      </w:r>
      <w:r w:rsidRPr="00775688">
        <w:rPr>
          <w:rFonts w:ascii="Times New Roman" w:eastAsia="Times New Roman" w:hAnsi="Times New Roman" w:cs="Times New Roman"/>
          <w:sz w:val="16"/>
          <w:szCs w:val="16"/>
          <w:lang w:eastAsia="ru-RU"/>
        </w:rPr>
        <w:t>Решение вступает в силу со дня его официального опубликования.</w:t>
      </w:r>
    </w:p>
    <w:p w:rsidR="00775688" w:rsidRDefault="00775688" w:rsidP="00775688">
      <w:pPr>
        <w:tabs>
          <w:tab w:val="left" w:pos="9214"/>
        </w:tabs>
        <w:spacing w:after="0" w:line="240" w:lineRule="auto"/>
        <w:ind w:firstLine="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3.У</w:t>
      </w:r>
      <w:r w:rsidRPr="00775688">
        <w:rPr>
          <w:rFonts w:ascii="Times New Roman" w:eastAsia="Times New Roman" w:hAnsi="Times New Roman" w:cs="Times New Roman"/>
          <w:sz w:val="16"/>
          <w:szCs w:val="16"/>
          <w:lang w:eastAsia="ru-RU"/>
        </w:rPr>
        <w:t>становить ежегодную индексацию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жилых помещений, которые не приняли решение о выборе способа управления многоквартирным домом, и собственников жилых помещений многоквартирных домов, которые на их общем собрании не приняли решение об установлении размера платы за содержание жилого помещения в размере величины уровня годовой инфляции.</w:t>
      </w:r>
    </w:p>
    <w:p w:rsidR="00775688" w:rsidRPr="00775688" w:rsidRDefault="00775688" w:rsidP="00775688">
      <w:pPr>
        <w:tabs>
          <w:tab w:val="left" w:pos="9214"/>
        </w:tabs>
        <w:spacing w:after="0" w:line="240" w:lineRule="auto"/>
        <w:ind w:firstLine="0"/>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4.</w:t>
      </w:r>
      <w:r w:rsidRPr="00775688">
        <w:rPr>
          <w:rFonts w:ascii="Times New Roman" w:eastAsia="Times New Roman" w:hAnsi="Times New Roman" w:cs="Times New Roman"/>
          <w:sz w:val="16"/>
          <w:szCs w:val="16"/>
          <w:lang w:eastAsia="ru-RU"/>
        </w:rPr>
        <w:t>Опубликовать настоящее решение в газете «Вестник БСП», разместить на официальном сайте Борисоглебского сельского поселения.</w:t>
      </w:r>
    </w:p>
    <w:p w:rsidR="00775688" w:rsidRPr="00775688" w:rsidRDefault="00775688" w:rsidP="00775688">
      <w:pPr>
        <w:tabs>
          <w:tab w:val="left" w:pos="9214"/>
        </w:tabs>
        <w:spacing w:after="0" w:line="240" w:lineRule="auto"/>
        <w:ind w:firstLine="113"/>
        <w:jc w:val="both"/>
        <w:rPr>
          <w:rFonts w:ascii="Times New Roman" w:eastAsia="Times New Roman" w:hAnsi="Times New Roman" w:cs="Times New Roman"/>
          <w:sz w:val="16"/>
          <w:szCs w:val="16"/>
          <w:lang w:eastAsia="ru-RU"/>
        </w:rPr>
      </w:pPr>
    </w:p>
    <w:p w:rsidR="00775688" w:rsidRPr="00775688" w:rsidRDefault="00775688" w:rsidP="00775688">
      <w:pPr>
        <w:widowControl w:val="0"/>
        <w:autoSpaceDE w:val="0"/>
        <w:autoSpaceDN w:val="0"/>
        <w:adjustRightInd w:val="0"/>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 xml:space="preserve">Председатель Муниципального совета </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Борисоглебского сельского поселения  _________________Н.А. Рау</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Calibri" w:hAnsi="Times New Roman" w:cs="Times New Roman"/>
          <w:sz w:val="16"/>
          <w:szCs w:val="16"/>
        </w:rPr>
      </w:pPr>
    </w:p>
    <w:p w:rsidR="00775688" w:rsidRPr="00775688" w:rsidRDefault="00775688" w:rsidP="00775688">
      <w:pPr>
        <w:widowControl w:val="0"/>
        <w:autoSpaceDE w:val="0"/>
        <w:autoSpaceDN w:val="0"/>
        <w:adjustRightInd w:val="0"/>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lastRenderedPageBreak/>
        <w:t xml:space="preserve">Глава администрации </w:t>
      </w:r>
    </w:p>
    <w:p w:rsidR="00775688" w:rsidRPr="00775688" w:rsidRDefault="00775688" w:rsidP="00775688">
      <w:pPr>
        <w:widowControl w:val="0"/>
        <w:autoSpaceDE w:val="0"/>
        <w:autoSpaceDN w:val="0"/>
        <w:adjustRightInd w:val="0"/>
        <w:spacing w:after="0" w:line="240" w:lineRule="auto"/>
        <w:ind w:firstLine="113"/>
        <w:jc w:val="both"/>
        <w:rPr>
          <w:rFonts w:ascii="Times New Roman" w:eastAsia="Calibri" w:hAnsi="Times New Roman" w:cs="Times New Roman"/>
          <w:sz w:val="16"/>
          <w:szCs w:val="16"/>
        </w:rPr>
      </w:pPr>
      <w:r w:rsidRPr="00775688">
        <w:rPr>
          <w:rFonts w:ascii="Times New Roman" w:eastAsia="Calibri" w:hAnsi="Times New Roman" w:cs="Times New Roman"/>
          <w:sz w:val="16"/>
          <w:szCs w:val="16"/>
        </w:rPr>
        <w:t>Борисоглебского сельского поселения ______________Е.А. Демьянюк</w:t>
      </w:r>
    </w:p>
    <w:p w:rsidR="00775688" w:rsidRPr="00775688" w:rsidRDefault="00775688" w:rsidP="00775688">
      <w:pPr>
        <w:spacing w:after="0" w:line="240" w:lineRule="auto"/>
        <w:ind w:firstLine="113"/>
        <w:jc w:val="center"/>
        <w:rPr>
          <w:rFonts w:ascii="Times New Roman" w:eastAsia="Times New Roman" w:hAnsi="Times New Roman" w:cs="Times New Roman"/>
          <w:b/>
          <w:sz w:val="16"/>
          <w:szCs w:val="16"/>
          <w:lang w:eastAsia="ru-RU"/>
        </w:rPr>
      </w:pPr>
    </w:p>
    <w:p w:rsidR="00775688" w:rsidRPr="00775688" w:rsidRDefault="00775688" w:rsidP="00775688">
      <w:pPr>
        <w:spacing w:after="0" w:line="240" w:lineRule="auto"/>
        <w:ind w:firstLine="113"/>
        <w:jc w:val="right"/>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Приложение к решению</w:t>
      </w:r>
    </w:p>
    <w:p w:rsidR="00775688" w:rsidRPr="00775688" w:rsidRDefault="00775688" w:rsidP="00775688">
      <w:pPr>
        <w:spacing w:after="0" w:line="240" w:lineRule="auto"/>
        <w:ind w:firstLine="113"/>
        <w:jc w:val="right"/>
        <w:rPr>
          <w:rFonts w:ascii="Times New Roman" w:eastAsia="Times New Roman" w:hAnsi="Times New Roman" w:cs="Times New Roman"/>
          <w:sz w:val="16"/>
          <w:szCs w:val="16"/>
          <w:lang w:eastAsia="ru-RU"/>
        </w:rPr>
      </w:pPr>
      <w:r w:rsidRPr="00775688">
        <w:rPr>
          <w:rFonts w:ascii="Times New Roman" w:eastAsia="Times New Roman" w:hAnsi="Times New Roman" w:cs="Times New Roman"/>
          <w:sz w:val="16"/>
          <w:szCs w:val="16"/>
          <w:lang w:eastAsia="ru-RU"/>
        </w:rPr>
        <w:t>Муниципального Совета</w:t>
      </w:r>
    </w:p>
    <w:p w:rsidR="00775688" w:rsidRPr="00775688" w:rsidRDefault="00775688" w:rsidP="00775688">
      <w:pPr>
        <w:spacing w:after="0" w:line="240" w:lineRule="auto"/>
        <w:ind w:firstLine="113"/>
        <w:jc w:val="right"/>
        <w:rPr>
          <w:rFonts w:ascii="Times New Roman" w:eastAsia="Times New Roman" w:hAnsi="Times New Roman" w:cs="Times New Roman"/>
          <w:b/>
          <w:bCs/>
          <w:color w:val="000000"/>
          <w:sz w:val="16"/>
          <w:szCs w:val="16"/>
          <w:lang w:eastAsia="ru-RU"/>
        </w:rPr>
      </w:pPr>
      <w:r w:rsidRPr="00775688">
        <w:rPr>
          <w:rFonts w:ascii="Times New Roman" w:eastAsia="Times New Roman" w:hAnsi="Times New Roman" w:cs="Times New Roman"/>
          <w:sz w:val="16"/>
          <w:szCs w:val="16"/>
          <w:lang w:eastAsia="ru-RU"/>
        </w:rPr>
        <w:t>От 07.05.2024. № 648</w:t>
      </w:r>
    </w:p>
    <w:p w:rsidR="00775688" w:rsidRPr="00775688" w:rsidRDefault="00775688" w:rsidP="00775688">
      <w:pPr>
        <w:spacing w:after="0" w:line="240" w:lineRule="auto"/>
        <w:ind w:firstLine="113"/>
        <w:rPr>
          <w:rFonts w:ascii="Times New Roman" w:eastAsia="Times New Roman" w:hAnsi="Times New Roman" w:cs="Times New Roman"/>
          <w:b/>
          <w:bCs/>
          <w:color w:val="000000"/>
          <w:sz w:val="16"/>
          <w:szCs w:val="16"/>
          <w:lang w:eastAsia="ru-RU"/>
        </w:rPr>
      </w:pPr>
    </w:p>
    <w:p w:rsidR="00775688" w:rsidRPr="00775688" w:rsidRDefault="00775688" w:rsidP="00775688">
      <w:pPr>
        <w:spacing w:after="0" w:line="240" w:lineRule="auto"/>
        <w:ind w:firstLine="113"/>
        <w:jc w:val="center"/>
        <w:rPr>
          <w:rFonts w:ascii="Times New Roman" w:eastAsia="Times New Roman" w:hAnsi="Times New Roman" w:cs="Times New Roman"/>
          <w:b/>
          <w:bCs/>
          <w:color w:val="000000"/>
          <w:sz w:val="16"/>
          <w:szCs w:val="16"/>
          <w:lang w:eastAsia="ru-RU"/>
        </w:rPr>
      </w:pPr>
      <w:r w:rsidRPr="00775688">
        <w:rPr>
          <w:rFonts w:ascii="Times New Roman" w:eastAsia="Times New Roman" w:hAnsi="Times New Roman" w:cs="Times New Roman"/>
          <w:b/>
          <w:bCs/>
          <w:color w:val="000000"/>
          <w:sz w:val="16"/>
          <w:szCs w:val="16"/>
          <w:lang w:eastAsia="ru-RU"/>
        </w:rPr>
        <w:t>Размер платы за содержание жилого помещения в многоквартирном доме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собственников жилых помещений, которые не приняли решение о выборе способа управления многоквартирным домом или установлении размера платы за содержание жилого помещения.</w:t>
      </w:r>
    </w:p>
    <w:p w:rsidR="00775688" w:rsidRPr="00775688" w:rsidRDefault="00775688" w:rsidP="00775688">
      <w:pPr>
        <w:spacing w:after="0" w:line="240" w:lineRule="auto"/>
        <w:ind w:firstLine="113"/>
        <w:jc w:val="center"/>
        <w:rPr>
          <w:rFonts w:ascii="Times New Roman" w:eastAsia="Times New Roman" w:hAnsi="Times New Roman" w:cs="Times New Roman"/>
          <w:sz w:val="16"/>
          <w:szCs w:val="16"/>
          <w:lang w:eastAsia="ru-RU"/>
        </w:rPr>
      </w:pPr>
    </w:p>
    <w:tbl>
      <w:tblPr>
        <w:tblStyle w:val="43"/>
        <w:tblW w:w="5000" w:type="pct"/>
        <w:tblLook w:val="04A0" w:firstRow="1" w:lastRow="0" w:firstColumn="1" w:lastColumn="0" w:noHBand="0" w:noVBand="1"/>
      </w:tblPr>
      <w:tblGrid>
        <w:gridCol w:w="543"/>
        <w:gridCol w:w="1561"/>
        <w:gridCol w:w="1121"/>
        <w:gridCol w:w="414"/>
        <w:gridCol w:w="604"/>
        <w:gridCol w:w="931"/>
      </w:tblGrid>
      <w:tr w:rsidR="00775688" w:rsidRPr="00775688" w:rsidTr="00775688">
        <w:trPr>
          <w:trHeight w:val="636"/>
        </w:trPr>
        <w:tc>
          <w:tcPr>
            <w:tcW w:w="403" w:type="pct"/>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 п/п</w:t>
            </w:r>
          </w:p>
        </w:tc>
        <w:tc>
          <w:tcPr>
            <w:tcW w:w="2206" w:type="pct"/>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Наименование услуг и работ</w:t>
            </w:r>
          </w:p>
        </w:tc>
        <w:tc>
          <w:tcPr>
            <w:tcW w:w="2391" w:type="pct"/>
            <w:gridSpan w:val="4"/>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 xml:space="preserve">Размер платы за содержание жилого помещения, руб. за 1 кв. м общей площади жилого помещения в месяц </w:t>
            </w:r>
          </w:p>
        </w:tc>
      </w:tr>
      <w:tr w:rsidR="00775688" w:rsidRPr="00775688" w:rsidTr="00775688">
        <w:trPr>
          <w:trHeight w:val="559"/>
        </w:trPr>
        <w:tc>
          <w:tcPr>
            <w:tcW w:w="403" w:type="pct"/>
          </w:tcPr>
          <w:p w:rsidR="00775688" w:rsidRPr="00775688" w:rsidRDefault="00775688" w:rsidP="00775688">
            <w:pPr>
              <w:ind w:firstLine="113"/>
              <w:jc w:val="center"/>
              <w:rPr>
                <w:rFonts w:eastAsia="Times New Roman"/>
                <w:b/>
                <w:bCs/>
                <w:color w:val="000000"/>
                <w:sz w:val="16"/>
                <w:szCs w:val="16"/>
              </w:rPr>
            </w:pPr>
          </w:p>
        </w:tc>
        <w:tc>
          <w:tcPr>
            <w:tcW w:w="2206" w:type="pct"/>
          </w:tcPr>
          <w:p w:rsidR="00775688" w:rsidRPr="00775688" w:rsidRDefault="00775688" w:rsidP="00775688">
            <w:pPr>
              <w:ind w:firstLine="113"/>
              <w:jc w:val="center"/>
              <w:rPr>
                <w:rFonts w:eastAsia="Times New Roman"/>
                <w:b/>
                <w:bCs/>
                <w:color w:val="000000"/>
                <w:sz w:val="16"/>
                <w:szCs w:val="16"/>
              </w:rPr>
            </w:pPr>
          </w:p>
        </w:tc>
        <w:tc>
          <w:tcPr>
            <w:tcW w:w="1084" w:type="pct"/>
            <w:gridSpan w:val="2"/>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с ГВС</w:t>
            </w:r>
          </w:p>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руб./</w:t>
            </w:r>
            <w:proofErr w:type="spellStart"/>
            <w:r w:rsidRPr="00775688">
              <w:rPr>
                <w:rFonts w:eastAsia="Times New Roman"/>
                <w:b/>
                <w:bCs/>
                <w:color w:val="000000"/>
                <w:sz w:val="16"/>
                <w:szCs w:val="16"/>
              </w:rPr>
              <w:t>кв.м</w:t>
            </w:r>
            <w:proofErr w:type="spellEnd"/>
            <w:r w:rsidRPr="00775688">
              <w:rPr>
                <w:rFonts w:eastAsia="Times New Roman"/>
                <w:b/>
                <w:bCs/>
                <w:color w:val="000000"/>
                <w:sz w:val="16"/>
                <w:szCs w:val="16"/>
              </w:rPr>
              <w:t>.</w:t>
            </w:r>
          </w:p>
        </w:tc>
        <w:tc>
          <w:tcPr>
            <w:tcW w:w="1308" w:type="pct"/>
            <w:gridSpan w:val="2"/>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без ГВС</w:t>
            </w:r>
          </w:p>
          <w:p w:rsidR="00775688" w:rsidRPr="00775688" w:rsidRDefault="00775688" w:rsidP="00775688">
            <w:pPr>
              <w:ind w:firstLine="113"/>
              <w:jc w:val="center"/>
              <w:rPr>
                <w:rFonts w:eastAsia="Times New Roman"/>
                <w:sz w:val="16"/>
                <w:szCs w:val="16"/>
              </w:rPr>
            </w:pPr>
            <w:r w:rsidRPr="00775688">
              <w:rPr>
                <w:rFonts w:eastAsia="Times New Roman"/>
                <w:b/>
                <w:bCs/>
                <w:color w:val="000000"/>
                <w:sz w:val="16"/>
                <w:szCs w:val="16"/>
              </w:rPr>
              <w:t>руб./</w:t>
            </w:r>
            <w:proofErr w:type="spellStart"/>
            <w:r w:rsidRPr="00775688">
              <w:rPr>
                <w:rFonts w:eastAsia="Times New Roman"/>
                <w:b/>
                <w:bCs/>
                <w:color w:val="000000"/>
                <w:sz w:val="16"/>
                <w:szCs w:val="16"/>
              </w:rPr>
              <w:t>кв.м</w:t>
            </w:r>
            <w:proofErr w:type="spellEnd"/>
            <w:r w:rsidRPr="00775688">
              <w:rPr>
                <w:rFonts w:eastAsia="Times New Roman"/>
                <w:b/>
                <w:bCs/>
                <w:color w:val="000000"/>
                <w:sz w:val="16"/>
                <w:szCs w:val="16"/>
              </w:rPr>
              <w:t>.</w:t>
            </w:r>
          </w:p>
        </w:tc>
      </w:tr>
      <w:tr w:rsidR="00775688" w:rsidRPr="00775688" w:rsidTr="00775688">
        <w:trPr>
          <w:trHeight w:val="1050"/>
        </w:trPr>
        <w:tc>
          <w:tcPr>
            <w:tcW w:w="403" w:type="pct"/>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1.</w:t>
            </w:r>
          </w:p>
        </w:tc>
        <w:tc>
          <w:tcPr>
            <w:tcW w:w="4597" w:type="pct"/>
            <w:gridSpan w:val="5"/>
            <w:hideMark/>
          </w:tcPr>
          <w:p w:rsidR="00775688" w:rsidRPr="00775688" w:rsidRDefault="00775688" w:rsidP="00775688">
            <w:pPr>
              <w:ind w:firstLine="113"/>
              <w:rPr>
                <w:rFonts w:eastAsia="Times New Roman"/>
                <w:b/>
                <w:bCs/>
                <w:color w:val="000000"/>
                <w:sz w:val="16"/>
                <w:szCs w:val="16"/>
              </w:rPr>
            </w:pPr>
            <w:r w:rsidRPr="00775688">
              <w:rPr>
                <w:rFonts w:eastAsia="Times New Roman"/>
                <w:b/>
                <w:bCs/>
                <w:color w:val="000000"/>
                <w:sz w:val="16"/>
                <w:szCs w:val="16"/>
              </w:rPr>
              <w:t xml:space="preserve">Содержание жилого помещения в многоквартирных капитальных жилых домах, имеющих все виды благоустройства, кроме лифта или мусоропровода, в том числе 1 и 2-х этажные и более </w:t>
            </w:r>
          </w:p>
        </w:tc>
      </w:tr>
      <w:tr w:rsidR="00775688" w:rsidRPr="00775688" w:rsidTr="00775688">
        <w:trPr>
          <w:trHeight w:val="630"/>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1.1.</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и планово-предупредительный ремонт внутридомовых сетей и инженерного оборудования, в том числе:</w:t>
            </w:r>
          </w:p>
        </w:tc>
        <w:tc>
          <w:tcPr>
            <w:tcW w:w="1084"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6,36</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5,79</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холодное водоснабжение </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1,61</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1,61</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водоотведение</w:t>
            </w:r>
          </w:p>
        </w:tc>
        <w:tc>
          <w:tcPr>
            <w:tcW w:w="1084"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1,53</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1,53</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горячее водоснабжение</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0,57</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отопление</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1,95</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1,95</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электроснабжение</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0,70</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0,70</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1.2.</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внутридомового газового оборудования (в т.ч. аварийно-диспетчерское обслуживание)</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0,81</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0,81</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1.3.</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и планово-предупредительный ремонт конструктивных элементов многоквартирного дома</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6,17</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6,13</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1.4.</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Аварийно-диспетчерское обслуживание</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1,29</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1,29</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1.5.</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Содержание иного общего имущества, в том числе:</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2,81</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2,81</w:t>
            </w:r>
          </w:p>
          <w:p w:rsidR="00775688" w:rsidRPr="00775688" w:rsidRDefault="00775688" w:rsidP="00775688">
            <w:pPr>
              <w:ind w:firstLine="113"/>
              <w:jc w:val="center"/>
              <w:rPr>
                <w:rFonts w:eastAsia="Times New Roman"/>
                <w:b/>
                <w:color w:val="000000"/>
                <w:sz w:val="16"/>
                <w:szCs w:val="16"/>
              </w:rPr>
            </w:pP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дератизация и дезинсекция</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0,19</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0,19</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очистка </w:t>
            </w:r>
            <w:proofErr w:type="spellStart"/>
            <w:r w:rsidRPr="00775688">
              <w:rPr>
                <w:rFonts w:eastAsia="Times New Roman"/>
                <w:color w:val="000000"/>
                <w:sz w:val="16"/>
                <w:szCs w:val="16"/>
              </w:rPr>
              <w:t>вентканалов</w:t>
            </w:r>
            <w:proofErr w:type="spellEnd"/>
            <w:r w:rsidRPr="00775688">
              <w:rPr>
                <w:rFonts w:eastAsia="Times New Roman"/>
                <w:color w:val="000000"/>
                <w:sz w:val="16"/>
                <w:szCs w:val="16"/>
              </w:rPr>
              <w:t xml:space="preserve"> и дымоходов</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2,50</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2,50</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lastRenderedPageBreak/>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противопожарные мероприятия</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0,12</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0,12</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1.6.</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Уборка придомовой территории            </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2,72</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2,72</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1.7.</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Уборка лестничных клеток и других помещений общего пользования</w:t>
            </w:r>
          </w:p>
        </w:tc>
        <w:tc>
          <w:tcPr>
            <w:tcW w:w="1084" w:type="pct"/>
            <w:gridSpan w:val="2"/>
            <w:hideMark/>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1,92</w:t>
            </w:r>
          </w:p>
        </w:tc>
        <w:tc>
          <w:tcPr>
            <w:tcW w:w="1308" w:type="pct"/>
            <w:gridSpan w:val="2"/>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1,92</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b/>
                <w:bCs/>
                <w:color w:val="000000"/>
                <w:sz w:val="16"/>
                <w:szCs w:val="16"/>
              </w:rPr>
            </w:pPr>
            <w:r w:rsidRPr="00775688">
              <w:rPr>
                <w:rFonts w:eastAsia="Times New Roman"/>
                <w:b/>
                <w:bCs/>
                <w:color w:val="000000"/>
                <w:sz w:val="16"/>
                <w:szCs w:val="16"/>
              </w:rPr>
              <w:t>ИТОГО по пунктам 1.1. - 1.7.</w:t>
            </w:r>
          </w:p>
        </w:tc>
        <w:tc>
          <w:tcPr>
            <w:tcW w:w="1084" w:type="pct"/>
            <w:gridSpan w:val="2"/>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22,08</w:t>
            </w:r>
          </w:p>
        </w:tc>
        <w:tc>
          <w:tcPr>
            <w:tcW w:w="1308" w:type="pct"/>
            <w:gridSpan w:val="2"/>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21,47</w:t>
            </w:r>
          </w:p>
        </w:tc>
      </w:tr>
      <w:tr w:rsidR="00775688" w:rsidRPr="00775688" w:rsidTr="00775688">
        <w:trPr>
          <w:trHeight w:val="3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Кроме того:</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c>
          <w:tcPr>
            <w:tcW w:w="1308" w:type="pct"/>
            <w:gridSpan w:val="2"/>
          </w:tcPr>
          <w:p w:rsidR="00775688" w:rsidRPr="00775688" w:rsidRDefault="00775688" w:rsidP="00775688">
            <w:pPr>
              <w:ind w:firstLine="113"/>
              <w:jc w:val="center"/>
              <w:rPr>
                <w:rFonts w:eastAsia="Times New Roman"/>
                <w:color w:val="000000"/>
                <w:sz w:val="16"/>
                <w:szCs w:val="16"/>
              </w:rPr>
            </w:pPr>
          </w:p>
        </w:tc>
      </w:tr>
      <w:tr w:rsidR="00775688" w:rsidRPr="00775688" w:rsidTr="00775688">
        <w:trPr>
          <w:trHeight w:val="1575"/>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1.8.</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Плата за холодную воду, горячую воду, электрическую энергию, потребляемые при содержании общего имущества в многоквартирном доме, за отведение сточных вод в целях содержания общего имущества в многоквартирном доме, ежемесячно</w:t>
            </w: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xml:space="preserve">Рассчитывается в соответствии с положениями ст.156 ЖК РФ </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Рассчитывается в соответствии с положениями ст.156 ЖК РФ</w:t>
            </w:r>
          </w:p>
        </w:tc>
      </w:tr>
      <w:tr w:rsidR="00775688" w:rsidRPr="00775688" w:rsidTr="00775688">
        <w:trPr>
          <w:trHeight w:val="630"/>
        </w:trPr>
        <w:tc>
          <w:tcPr>
            <w:tcW w:w="403" w:type="pct"/>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1.9.</w:t>
            </w:r>
          </w:p>
        </w:tc>
        <w:tc>
          <w:tcPr>
            <w:tcW w:w="2206" w:type="pct"/>
            <w:hideMark/>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Плата за техническое диагностирование внутридомового газового оборудования, которое достигло окончания нормативного срока эксплуатации, проводится 1 раз в пять лет </w:t>
            </w:r>
          </w:p>
          <w:p w:rsidR="00775688" w:rsidRPr="00775688" w:rsidRDefault="00775688" w:rsidP="00775688">
            <w:pPr>
              <w:ind w:firstLine="113"/>
              <w:rPr>
                <w:rFonts w:eastAsia="Times New Roman"/>
                <w:color w:val="000000"/>
                <w:sz w:val="16"/>
                <w:szCs w:val="16"/>
              </w:rPr>
            </w:pPr>
          </w:p>
        </w:tc>
        <w:tc>
          <w:tcPr>
            <w:tcW w:w="1084" w:type="pct"/>
            <w:gridSpan w:val="2"/>
            <w:hideMark/>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xml:space="preserve">По стоимости, определенной договором, со специализированной организацией </w:t>
            </w:r>
          </w:p>
        </w:tc>
        <w:tc>
          <w:tcPr>
            <w:tcW w:w="1308" w:type="pct"/>
            <w:gridSpan w:val="2"/>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По стоимости, определенной договором, со специализированной организацией</w:t>
            </w:r>
          </w:p>
        </w:tc>
      </w:tr>
      <w:tr w:rsidR="00775688" w:rsidRPr="00775688" w:rsidTr="00775688">
        <w:trPr>
          <w:trHeight w:val="750"/>
        </w:trPr>
        <w:tc>
          <w:tcPr>
            <w:tcW w:w="403" w:type="pct"/>
            <w:hideMark/>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2.</w:t>
            </w:r>
          </w:p>
        </w:tc>
        <w:tc>
          <w:tcPr>
            <w:tcW w:w="4597" w:type="pct"/>
            <w:gridSpan w:val="5"/>
            <w:hideMark/>
          </w:tcPr>
          <w:p w:rsidR="00775688" w:rsidRPr="00775688" w:rsidRDefault="00775688" w:rsidP="00775688">
            <w:pPr>
              <w:ind w:firstLine="113"/>
              <w:rPr>
                <w:rFonts w:eastAsia="Times New Roman"/>
                <w:b/>
                <w:bCs/>
                <w:color w:val="000000"/>
                <w:sz w:val="16"/>
                <w:szCs w:val="16"/>
              </w:rPr>
            </w:pPr>
            <w:r w:rsidRPr="00775688">
              <w:rPr>
                <w:rFonts w:eastAsia="Times New Roman"/>
                <w:b/>
                <w:bCs/>
                <w:color w:val="000000"/>
                <w:sz w:val="16"/>
                <w:szCs w:val="16"/>
              </w:rPr>
              <w:t>Содержание жилого помещения в многоквартирных жилых домах пониженной капитальности, имеющих не все виды благоустройства, деревянно-кирпичные</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2.1.</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и планово-предупредительный ремонт внутридомовых сетей и инженерного оборудования, в том числе: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 xml:space="preserve">    4,71</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2.1.1.</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холодное водоснабжение </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0,92</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2.1.2.</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водоотведение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0,91</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2.1.3.</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отопление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1,71</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2.1.4.</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электрооборудование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1,17</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2.2.</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внутридомового газового оборудования (в т.ч. аварийно-диспетчерское обслуживание)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0,76</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2.3.</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Техническое обслуживание и </w:t>
            </w:r>
            <w:r w:rsidRPr="00775688">
              <w:rPr>
                <w:rFonts w:eastAsia="Times New Roman"/>
                <w:color w:val="000000"/>
                <w:sz w:val="16"/>
                <w:szCs w:val="16"/>
              </w:rPr>
              <w:lastRenderedPageBreak/>
              <w:t>планово-предупредительный ремонт конструктивных элементов многоквартирного дома</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6,17</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2.4.</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Аварийно-диспетчерское обслуживание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0,76</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Содержание иного общего имущества, в том числе: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2,96</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2.5.1.</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дератизация и дезинсекция</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0,21</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2.5.2.</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очистка </w:t>
            </w:r>
            <w:proofErr w:type="spellStart"/>
            <w:r w:rsidRPr="00775688">
              <w:rPr>
                <w:rFonts w:eastAsia="Times New Roman"/>
                <w:color w:val="000000"/>
                <w:sz w:val="16"/>
                <w:szCs w:val="16"/>
              </w:rPr>
              <w:t>вентканалов</w:t>
            </w:r>
            <w:proofErr w:type="spellEnd"/>
            <w:r w:rsidRPr="00775688">
              <w:rPr>
                <w:rFonts w:eastAsia="Times New Roman"/>
                <w:color w:val="000000"/>
                <w:sz w:val="16"/>
                <w:szCs w:val="16"/>
              </w:rPr>
              <w:t xml:space="preserve"> и дымоходов</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2,63</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2.5.3.</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xml:space="preserve"> - противопожарные мероприятия</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0,12</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2.6.</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Содержание придомовой территории</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2,98</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2.7.</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Уборка лестничных клеток и других помещений общего пользования</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1,83</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p>
        </w:tc>
        <w:tc>
          <w:tcPr>
            <w:tcW w:w="2206" w:type="pct"/>
          </w:tcPr>
          <w:p w:rsidR="00775688" w:rsidRPr="00775688" w:rsidRDefault="00775688" w:rsidP="00775688">
            <w:pPr>
              <w:ind w:firstLine="113"/>
              <w:rPr>
                <w:rFonts w:eastAsia="Times New Roman"/>
                <w:b/>
                <w:bCs/>
                <w:color w:val="000000"/>
                <w:sz w:val="16"/>
                <w:szCs w:val="16"/>
              </w:rPr>
            </w:pPr>
            <w:r w:rsidRPr="00775688">
              <w:rPr>
                <w:rFonts w:eastAsia="Times New Roman"/>
                <w:b/>
                <w:bCs/>
                <w:color w:val="000000"/>
                <w:sz w:val="16"/>
                <w:szCs w:val="16"/>
              </w:rPr>
              <w:t>ИТОГО по пунктам 2.1. - 2.7.</w:t>
            </w:r>
          </w:p>
        </w:tc>
        <w:tc>
          <w:tcPr>
            <w:tcW w:w="2391" w:type="pct"/>
            <w:gridSpan w:val="4"/>
          </w:tcPr>
          <w:p w:rsidR="00775688" w:rsidRPr="00775688" w:rsidRDefault="00775688" w:rsidP="00775688">
            <w:pPr>
              <w:ind w:firstLine="113"/>
              <w:jc w:val="center"/>
              <w:rPr>
                <w:rFonts w:eastAsia="Times New Roman"/>
                <w:b/>
                <w:bCs/>
                <w:color w:val="000000"/>
                <w:sz w:val="16"/>
                <w:szCs w:val="16"/>
              </w:rPr>
            </w:pPr>
            <w:r w:rsidRPr="00775688">
              <w:rPr>
                <w:rFonts w:eastAsia="Times New Roman"/>
                <w:b/>
                <w:bCs/>
                <w:color w:val="000000"/>
                <w:sz w:val="16"/>
                <w:szCs w:val="16"/>
              </w:rPr>
              <w:t>20,17</w:t>
            </w:r>
          </w:p>
        </w:tc>
      </w:tr>
      <w:tr w:rsidR="00775688" w:rsidRPr="00775688" w:rsidTr="00775688">
        <w:trPr>
          <w:trHeight w:val="375"/>
        </w:trPr>
        <w:tc>
          <w:tcPr>
            <w:tcW w:w="403" w:type="pct"/>
          </w:tcPr>
          <w:p w:rsidR="00775688" w:rsidRPr="00775688" w:rsidRDefault="00775688" w:rsidP="00775688">
            <w:pPr>
              <w:ind w:firstLine="113"/>
              <w:jc w:val="center"/>
              <w:rPr>
                <w:rFonts w:eastAsia="Times New Roman"/>
                <w:color w:val="000000"/>
                <w:sz w:val="16"/>
                <w:szCs w:val="16"/>
              </w:rPr>
            </w:pP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Кроме того:</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 </w:t>
            </w:r>
          </w:p>
        </w:tc>
      </w:tr>
      <w:tr w:rsidR="00775688" w:rsidRPr="00775688" w:rsidTr="00775688">
        <w:trPr>
          <w:trHeight w:val="1575"/>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2.8.</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Плата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2.9.</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Плата за диагностику внутридомового газового оборудования</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w:t>
            </w:r>
          </w:p>
        </w:tc>
      </w:tr>
      <w:tr w:rsidR="00775688" w:rsidRPr="00775688" w:rsidTr="00775688">
        <w:trPr>
          <w:trHeight w:val="630"/>
        </w:trPr>
        <w:tc>
          <w:tcPr>
            <w:tcW w:w="5000" w:type="pct"/>
            <w:gridSpan w:val="6"/>
          </w:tcPr>
          <w:p w:rsidR="00775688" w:rsidRPr="00775688" w:rsidRDefault="00775688" w:rsidP="00775688">
            <w:pPr>
              <w:ind w:firstLine="113"/>
              <w:jc w:val="center"/>
              <w:rPr>
                <w:rFonts w:eastAsia="Times New Roman"/>
                <w:b/>
                <w:color w:val="000000"/>
                <w:sz w:val="16"/>
                <w:szCs w:val="16"/>
              </w:rPr>
            </w:pPr>
            <w:r w:rsidRPr="00775688">
              <w:rPr>
                <w:rFonts w:eastAsia="Times New Roman"/>
                <w:b/>
                <w:bCs/>
                <w:color w:val="000000"/>
                <w:sz w:val="16"/>
                <w:szCs w:val="16"/>
              </w:rPr>
              <w:t>3. Содержание жилого помещения в многоквартирных жилых домах, не имеющих благоустройства</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3.1.</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и планово-предупредительный ремонт внутридомовых сетей и инженерного оборудования, в том числе: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1,94</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3.1.1.</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электрооборудование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1,18</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3.1.2.</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 газового оборудование</w:t>
            </w:r>
          </w:p>
        </w:tc>
        <w:tc>
          <w:tcPr>
            <w:tcW w:w="2391" w:type="pct"/>
            <w:gridSpan w:val="4"/>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0,76</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lastRenderedPageBreak/>
              <w:t>3.2.</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внутридомового газового оборудования (в т.ч. аварийно-диспетчерское обслуживание)</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1,79</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3.3.</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Техническое обслуживание и планово-предупредительный ремонт конструктивных элементов многоквартирного дома</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6,45</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3.4</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Содержание иного общего имущества</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0,96</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3.5</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Содержание придомовой территории</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3,01</w:t>
            </w:r>
          </w:p>
        </w:tc>
      </w:tr>
      <w:tr w:rsidR="00775688" w:rsidRPr="00775688" w:rsidTr="00775688">
        <w:trPr>
          <w:trHeight w:val="630"/>
        </w:trPr>
        <w:tc>
          <w:tcPr>
            <w:tcW w:w="403" w:type="pct"/>
          </w:tcPr>
          <w:p w:rsidR="00775688" w:rsidRPr="00775688" w:rsidRDefault="00775688" w:rsidP="00775688">
            <w:pPr>
              <w:ind w:firstLine="113"/>
              <w:jc w:val="center"/>
              <w:rPr>
                <w:rFonts w:eastAsia="Times New Roman"/>
                <w:color w:val="000000"/>
                <w:sz w:val="16"/>
                <w:szCs w:val="16"/>
              </w:rPr>
            </w:pPr>
            <w:r w:rsidRPr="00775688">
              <w:rPr>
                <w:rFonts w:eastAsia="Times New Roman"/>
                <w:color w:val="000000"/>
                <w:sz w:val="16"/>
                <w:szCs w:val="16"/>
              </w:rPr>
              <w:t>3.6</w:t>
            </w:r>
          </w:p>
        </w:tc>
        <w:tc>
          <w:tcPr>
            <w:tcW w:w="2206" w:type="pct"/>
          </w:tcPr>
          <w:p w:rsidR="00775688" w:rsidRPr="00775688" w:rsidRDefault="00775688" w:rsidP="00775688">
            <w:pPr>
              <w:ind w:firstLine="113"/>
              <w:rPr>
                <w:rFonts w:eastAsia="Times New Roman"/>
                <w:color w:val="000000"/>
                <w:sz w:val="16"/>
                <w:szCs w:val="16"/>
              </w:rPr>
            </w:pPr>
            <w:r w:rsidRPr="00775688">
              <w:rPr>
                <w:rFonts w:eastAsia="Times New Roman"/>
                <w:color w:val="000000"/>
                <w:sz w:val="16"/>
                <w:szCs w:val="16"/>
              </w:rPr>
              <w:t>Уборка лестничных клеток и других помещений общего пользования</w:t>
            </w:r>
          </w:p>
        </w:tc>
        <w:tc>
          <w:tcPr>
            <w:tcW w:w="2391" w:type="pct"/>
            <w:gridSpan w:val="4"/>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1,85</w:t>
            </w:r>
          </w:p>
        </w:tc>
      </w:tr>
      <w:tr w:rsidR="00775688" w:rsidRPr="00775688" w:rsidTr="00775688">
        <w:trPr>
          <w:trHeight w:val="419"/>
        </w:trPr>
        <w:tc>
          <w:tcPr>
            <w:tcW w:w="403" w:type="pct"/>
            <w:tcBorders>
              <w:bottom w:val="single" w:sz="4" w:space="0" w:color="auto"/>
            </w:tcBorders>
          </w:tcPr>
          <w:p w:rsidR="00775688" w:rsidRPr="00775688" w:rsidRDefault="00775688" w:rsidP="00775688">
            <w:pPr>
              <w:ind w:firstLine="113"/>
              <w:jc w:val="center"/>
              <w:rPr>
                <w:rFonts w:eastAsia="Times New Roman"/>
                <w:color w:val="000000"/>
                <w:sz w:val="16"/>
                <w:szCs w:val="16"/>
              </w:rPr>
            </w:pPr>
          </w:p>
        </w:tc>
        <w:tc>
          <w:tcPr>
            <w:tcW w:w="2206" w:type="pct"/>
            <w:tcBorders>
              <w:bottom w:val="single" w:sz="4" w:space="0" w:color="auto"/>
            </w:tcBorders>
          </w:tcPr>
          <w:p w:rsidR="00775688" w:rsidRPr="00775688" w:rsidRDefault="00775688" w:rsidP="00775688">
            <w:pPr>
              <w:ind w:firstLine="113"/>
              <w:rPr>
                <w:rFonts w:eastAsia="Times New Roman"/>
                <w:color w:val="000000"/>
                <w:sz w:val="16"/>
                <w:szCs w:val="16"/>
              </w:rPr>
            </w:pPr>
            <w:r w:rsidRPr="00775688">
              <w:rPr>
                <w:rFonts w:eastAsia="Times New Roman"/>
                <w:b/>
                <w:bCs/>
                <w:color w:val="000000"/>
                <w:sz w:val="16"/>
                <w:szCs w:val="16"/>
              </w:rPr>
              <w:t>ИТОГО по пунктам 3.1. - 3.6.</w:t>
            </w:r>
          </w:p>
        </w:tc>
        <w:tc>
          <w:tcPr>
            <w:tcW w:w="2391" w:type="pct"/>
            <w:gridSpan w:val="4"/>
            <w:tcBorders>
              <w:bottom w:val="single" w:sz="4" w:space="0" w:color="auto"/>
            </w:tcBorders>
          </w:tcPr>
          <w:p w:rsidR="00775688" w:rsidRPr="00775688" w:rsidRDefault="00775688" w:rsidP="00775688">
            <w:pPr>
              <w:ind w:firstLine="113"/>
              <w:jc w:val="center"/>
              <w:rPr>
                <w:rFonts w:eastAsia="Times New Roman"/>
                <w:b/>
                <w:color w:val="000000"/>
                <w:sz w:val="16"/>
                <w:szCs w:val="16"/>
              </w:rPr>
            </w:pPr>
            <w:r w:rsidRPr="00775688">
              <w:rPr>
                <w:rFonts w:eastAsia="Times New Roman"/>
                <w:b/>
                <w:color w:val="000000"/>
                <w:sz w:val="16"/>
                <w:szCs w:val="16"/>
              </w:rPr>
              <w:t>16,0</w:t>
            </w:r>
          </w:p>
        </w:tc>
      </w:tr>
      <w:tr w:rsidR="00775688" w:rsidRPr="00775688" w:rsidTr="00775688">
        <w:trPr>
          <w:trHeight w:val="344"/>
        </w:trPr>
        <w:tc>
          <w:tcPr>
            <w:tcW w:w="2609" w:type="pct"/>
            <w:gridSpan w:val="2"/>
            <w:tcBorders>
              <w:top w:val="single" w:sz="4" w:space="0" w:color="auto"/>
              <w:left w:val="nil"/>
              <w:bottom w:val="nil"/>
              <w:right w:val="nil"/>
            </w:tcBorders>
            <w:noWrap/>
            <w:hideMark/>
          </w:tcPr>
          <w:p w:rsidR="00775688" w:rsidRPr="00775688" w:rsidRDefault="00775688" w:rsidP="00775688">
            <w:pPr>
              <w:ind w:firstLine="113"/>
              <w:rPr>
                <w:rFonts w:eastAsia="Times New Roman"/>
                <w:b/>
                <w:bCs/>
                <w:color w:val="000000"/>
                <w:sz w:val="16"/>
                <w:szCs w:val="16"/>
              </w:rPr>
            </w:pPr>
            <w:r w:rsidRPr="00775688">
              <w:rPr>
                <w:rFonts w:eastAsia="Times New Roman"/>
                <w:b/>
                <w:bCs/>
                <w:color w:val="000000"/>
                <w:sz w:val="16"/>
                <w:szCs w:val="16"/>
              </w:rPr>
              <w:t>Примечания:</w:t>
            </w:r>
          </w:p>
        </w:tc>
        <w:tc>
          <w:tcPr>
            <w:tcW w:w="798" w:type="pct"/>
            <w:tcBorders>
              <w:top w:val="single" w:sz="4" w:space="0" w:color="auto"/>
              <w:left w:val="nil"/>
              <w:bottom w:val="nil"/>
              <w:right w:val="nil"/>
            </w:tcBorders>
            <w:noWrap/>
            <w:hideMark/>
          </w:tcPr>
          <w:p w:rsidR="00775688" w:rsidRPr="00775688" w:rsidRDefault="00775688" w:rsidP="00775688">
            <w:pPr>
              <w:ind w:firstLine="113"/>
              <w:rPr>
                <w:rFonts w:eastAsia="Times New Roman"/>
                <w:color w:val="000000"/>
                <w:sz w:val="16"/>
                <w:szCs w:val="16"/>
              </w:rPr>
            </w:pPr>
          </w:p>
        </w:tc>
        <w:tc>
          <w:tcPr>
            <w:tcW w:w="797" w:type="pct"/>
            <w:gridSpan w:val="2"/>
            <w:tcBorders>
              <w:top w:val="single" w:sz="4" w:space="0" w:color="auto"/>
              <w:left w:val="nil"/>
              <w:bottom w:val="nil"/>
              <w:right w:val="nil"/>
            </w:tcBorders>
          </w:tcPr>
          <w:p w:rsidR="00775688" w:rsidRPr="00775688" w:rsidRDefault="00775688" w:rsidP="00775688">
            <w:pPr>
              <w:ind w:firstLine="113"/>
              <w:rPr>
                <w:rFonts w:eastAsia="Times New Roman"/>
                <w:color w:val="000000"/>
                <w:sz w:val="16"/>
                <w:szCs w:val="16"/>
              </w:rPr>
            </w:pPr>
          </w:p>
        </w:tc>
        <w:tc>
          <w:tcPr>
            <w:tcW w:w="796" w:type="pct"/>
            <w:tcBorders>
              <w:top w:val="single" w:sz="4" w:space="0" w:color="auto"/>
              <w:left w:val="nil"/>
              <w:bottom w:val="nil"/>
              <w:right w:val="nil"/>
            </w:tcBorders>
          </w:tcPr>
          <w:p w:rsidR="00775688" w:rsidRPr="00775688" w:rsidRDefault="00775688" w:rsidP="00775688">
            <w:pPr>
              <w:ind w:firstLine="113"/>
              <w:rPr>
                <w:rFonts w:eastAsia="Times New Roman"/>
                <w:color w:val="000000"/>
                <w:sz w:val="16"/>
                <w:szCs w:val="16"/>
              </w:rPr>
            </w:pPr>
          </w:p>
        </w:tc>
      </w:tr>
      <w:tr w:rsidR="00775688" w:rsidRPr="00775688" w:rsidTr="00775688">
        <w:trPr>
          <w:trHeight w:val="1661"/>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1. В многоквартирных домах, имеющих все виды благоустройства, кроме внутридомовой системы отопления и (или) внутридомовой системы  горячего водоснабжения (оборудованных газовыми водонагревателями (колонками) или индивидуальными газовыми котлами), не подлежат включению в плату за содержание жилого помещения расходы по техническому обслуживанию и ремонту внутридомовых сетей отопления и (или) горячего водоснабжения.</w:t>
            </w:r>
          </w:p>
        </w:tc>
      </w:tr>
      <w:tr w:rsidR="00775688" w:rsidRPr="00775688" w:rsidTr="00775688">
        <w:trPr>
          <w:trHeight w:val="1275"/>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2. В многоквартирных домах, имеющих все виды благоустройства, оборудованных электрическими плитами, не подлежат включению в плату за содержание жилого помещения расходы по техническому обслуживанию и ремонту внутридомового газового оборудования.</w:t>
            </w:r>
          </w:p>
        </w:tc>
      </w:tr>
      <w:tr w:rsidR="00775688" w:rsidRPr="00775688" w:rsidTr="00775688">
        <w:trPr>
          <w:trHeight w:val="1275"/>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lastRenderedPageBreak/>
              <w:t>3. В многоквартирных домах пониженной капитальности, при отсутствии какого либо, предусмотренного данной калькуляцией, вида благоустройства, не подлежат включению в плату за содержание жилого помещения расходы по техническому обслуживанию и ремонту отсутствующих внутридомовых сетей.</w:t>
            </w:r>
          </w:p>
        </w:tc>
      </w:tr>
      <w:tr w:rsidR="00775688" w:rsidRPr="00775688" w:rsidTr="00775688">
        <w:trPr>
          <w:trHeight w:val="1275"/>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4. Учёт площади коммунальных квартир для определения размера платы за содержание жилого помещения производится по общей площади коммунальной квартиры, распределяемой между собственниками (нанимателями) пропорционально площади занимаемого ими жилого помещения.</w:t>
            </w:r>
          </w:p>
        </w:tc>
      </w:tr>
      <w:tr w:rsidR="00775688" w:rsidRPr="00775688" w:rsidTr="00775688">
        <w:trPr>
          <w:trHeight w:val="3046"/>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5. Плата, предусмотренная пунктами 1.8., 2.8., рассчитывается индивидуально по каждому многоквартирному дому с учетом части 10 статьи 12 Федерального закона от 29.06.2015 № 176-ФЗ "О внесении изменений в Жилищный кодекс Российской Федерации и отдельные законодательные акты Российской Федерации" и подлежит включению в плату за содержание жилого помещения при следующих условиях:                                                                                                                                               -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 многоквартирный дом находится в управлении управляющей организации, товарищества собственников жилья (недвижимости), жилищного кооператива, жилищно-строительного кооператива или иного специализированного потребительского кооператива.</w:t>
            </w:r>
          </w:p>
        </w:tc>
      </w:tr>
      <w:tr w:rsidR="00775688" w:rsidRPr="00775688" w:rsidTr="00775688">
        <w:trPr>
          <w:trHeight w:val="1667"/>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 xml:space="preserve">6. Размер платы, предусмотренной пунктами 2.8., определяется суммированием платы по каждому виду коммунальных ресурсов, которая определяется путем перерасчета стоимости соответствующего коммунального ресурса, рассчитанной исходя из установленных нормативов потребления коммунальных ресурсов, тарифов для населения и площади помещений, относящихся к общему имуществу в многоквартирном доме, на 1 кв. метр площади жилого помещения в многоквартирном доме.                                                                                                                                                                          </w:t>
            </w:r>
          </w:p>
        </w:tc>
      </w:tr>
      <w:tr w:rsidR="00775688" w:rsidRPr="00775688" w:rsidTr="00775688">
        <w:trPr>
          <w:trHeight w:val="1427"/>
        </w:trPr>
        <w:tc>
          <w:tcPr>
            <w:tcW w:w="5000" w:type="pct"/>
            <w:gridSpan w:val="6"/>
            <w:tcBorders>
              <w:top w:val="nil"/>
              <w:left w:val="nil"/>
              <w:bottom w:val="nil"/>
              <w:right w:val="nil"/>
            </w:tcBorders>
            <w:hideMark/>
          </w:tcPr>
          <w:p w:rsidR="00775688" w:rsidRPr="00775688" w:rsidRDefault="00775688" w:rsidP="00775688">
            <w:pPr>
              <w:ind w:firstLine="113"/>
              <w:jc w:val="both"/>
              <w:rPr>
                <w:rFonts w:eastAsia="Times New Roman"/>
                <w:b/>
                <w:bCs/>
                <w:color w:val="000000"/>
                <w:sz w:val="16"/>
                <w:szCs w:val="16"/>
              </w:rPr>
            </w:pPr>
            <w:r w:rsidRPr="00775688">
              <w:rPr>
                <w:rFonts w:eastAsia="Times New Roman"/>
                <w:b/>
                <w:bCs/>
                <w:color w:val="000000"/>
                <w:sz w:val="16"/>
                <w:szCs w:val="16"/>
              </w:rPr>
              <w:t xml:space="preserve">7 Плата, предусмотренная пунктами 1.9., 2.9., рассчитывается индивидуально по каждому многоквартирному дому и подлежит включению в плату за содержание жилого помещения в размере и порядке, определенном договорами, заключенными со специализированными организациями в соответствии с действующим законодательством.                                                                                                                              </w:t>
            </w:r>
          </w:p>
        </w:tc>
      </w:tr>
    </w:tbl>
    <w:p w:rsidR="00EE2785" w:rsidRPr="00963734" w:rsidRDefault="00EE2785" w:rsidP="00A95D47">
      <w:pPr>
        <w:spacing w:after="0" w:line="240" w:lineRule="auto"/>
        <w:ind w:firstLine="0"/>
        <w:rPr>
          <w:rFonts w:ascii="Times New Roman" w:eastAsia="Times New Roman" w:hAnsi="Times New Roman" w:cs="Times New Roman"/>
          <w:sz w:val="16"/>
          <w:szCs w:val="16"/>
          <w:lang w:eastAsia="ru-RU"/>
        </w:rPr>
      </w:pPr>
    </w:p>
    <w:p w:rsidR="00EE2785" w:rsidRPr="00963734" w:rsidRDefault="00EE2785" w:rsidP="00A95D47">
      <w:pPr>
        <w:spacing w:after="0" w:line="240" w:lineRule="auto"/>
        <w:ind w:firstLine="0"/>
        <w:jc w:val="both"/>
        <w:rPr>
          <w:rFonts w:ascii="Times New Roman" w:hAnsi="Times New Roman" w:cs="Times New Roman"/>
          <w:sz w:val="16"/>
          <w:szCs w:val="16"/>
        </w:rPr>
        <w:sectPr w:rsidR="00EE2785" w:rsidRPr="00963734" w:rsidSect="00A95D47">
          <w:headerReference w:type="default" r:id="rId24"/>
          <w:type w:val="continuous"/>
          <w:pgSz w:w="11906" w:h="16838"/>
          <w:pgMar w:top="851" w:right="851" w:bottom="851" w:left="851" w:header="709" w:footer="709" w:gutter="0"/>
          <w:cols w:num="2" w:space="287"/>
          <w:docGrid w:linePitch="360"/>
        </w:sectPr>
      </w:pPr>
    </w:p>
    <w:p w:rsidR="00EE2785" w:rsidRPr="00963734" w:rsidRDefault="00EE2785" w:rsidP="00A95D47">
      <w:pPr>
        <w:spacing w:after="0" w:line="240" w:lineRule="auto"/>
        <w:ind w:firstLine="0"/>
        <w:jc w:val="both"/>
        <w:rPr>
          <w:rFonts w:ascii="Times New Roman" w:hAnsi="Times New Roman" w:cs="Times New Roman"/>
          <w:sz w:val="16"/>
          <w:szCs w:val="16"/>
        </w:rPr>
      </w:pPr>
    </w:p>
    <w:p w:rsidR="005B39E3" w:rsidRPr="00963734" w:rsidRDefault="005B39E3" w:rsidP="00A95D47">
      <w:pPr>
        <w:spacing w:after="0" w:line="240" w:lineRule="auto"/>
        <w:ind w:firstLine="0"/>
        <w:jc w:val="center"/>
        <w:rPr>
          <w:rFonts w:ascii="Times New Roman" w:hAnsi="Times New Roman" w:cs="Times New Roman"/>
          <w:sz w:val="16"/>
          <w:szCs w:val="16"/>
        </w:rPr>
      </w:pPr>
    </w:p>
    <w:p w:rsidR="005E2445" w:rsidRPr="00963734" w:rsidRDefault="005E2445" w:rsidP="00A95D47">
      <w:pPr>
        <w:spacing w:after="0" w:line="240" w:lineRule="auto"/>
        <w:ind w:firstLine="0"/>
        <w:jc w:val="center"/>
        <w:rPr>
          <w:rFonts w:ascii="Times New Roman" w:hAnsi="Times New Roman" w:cs="Times New Roman"/>
          <w:sz w:val="16"/>
          <w:szCs w:val="16"/>
        </w:rPr>
        <w:sectPr w:rsidR="005E2445" w:rsidRPr="00963734" w:rsidSect="005E2445">
          <w:type w:val="continuous"/>
          <w:pgSz w:w="11906" w:h="16838"/>
          <w:pgMar w:top="851" w:right="851" w:bottom="851" w:left="851" w:header="709" w:footer="709" w:gutter="0"/>
          <w:cols w:num="2" w:space="708"/>
          <w:docGrid w:linePitch="360"/>
        </w:sectPr>
      </w:pPr>
    </w:p>
    <w:p w:rsidR="00DF14CA" w:rsidRPr="00DF14CA" w:rsidRDefault="00C23F38" w:rsidP="00C23F38">
      <w:pPr>
        <w:spacing w:after="0" w:line="240" w:lineRule="auto"/>
        <w:ind w:firstLine="0"/>
        <w:rPr>
          <w:rFonts w:ascii="Times New Roman" w:hAnsi="Times New Roman" w:cs="Times New Roman"/>
          <w:b/>
        </w:rPr>
      </w:pPr>
      <w:r w:rsidRPr="00DF14CA">
        <w:rPr>
          <w:rFonts w:ascii="Times New Roman" w:hAnsi="Times New Roman" w:cs="Times New Roman"/>
          <w:b/>
          <w:noProof/>
          <w:lang w:eastAsia="ru-RU"/>
        </w:rPr>
        <w:lastRenderedPageBreak/>
        <mc:AlternateContent>
          <mc:Choice Requires="wps">
            <w:drawing>
              <wp:anchor distT="0" distB="0" distL="114300" distR="114300" simplePos="0" relativeHeight="251664384" behindDoc="0" locked="0" layoutInCell="1" allowOverlap="1" wp14:anchorId="615B08F0" wp14:editId="7C72CA7B">
                <wp:simplePos x="0" y="0"/>
                <wp:positionH relativeFrom="column">
                  <wp:posOffset>-93980</wp:posOffset>
                </wp:positionH>
                <wp:positionV relativeFrom="paragraph">
                  <wp:posOffset>2025015</wp:posOffset>
                </wp:positionV>
                <wp:extent cx="6572250" cy="838200"/>
                <wp:effectExtent l="0" t="0" r="19050"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6572250" cy="838200"/>
                        </a:xfrm>
                        <a:prstGeom prst="roundRect">
                          <a:avLst/>
                        </a:prstGeom>
                        <a:solidFill>
                          <a:sysClr val="window" lastClr="FFFFFF"/>
                        </a:solidFill>
                        <a:ln w="25400" cap="flat" cmpd="sng" algn="ctr">
                          <a:solidFill>
                            <a:sysClr val="windowText" lastClr="000000"/>
                          </a:solidFill>
                          <a:prstDash val="solid"/>
                        </a:ln>
                        <a:effectLst/>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23F38" w:rsidTr="000228ED">
                              <w:tc>
                                <w:tcPr>
                                  <w:tcW w:w="3369" w:type="dxa"/>
                                </w:tcPr>
                                <w:p w:rsidR="00C23F38" w:rsidRPr="007F09E0" w:rsidRDefault="00C23F3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23F38" w:rsidRPr="007F09E0" w:rsidRDefault="00C23F3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23F38" w:rsidRDefault="00C23F38" w:rsidP="007F09E0">
                                  <w:pPr>
                                    <w:ind w:firstLine="0"/>
                                    <w:jc w:val="both"/>
                                    <w:rPr>
                                      <w:b/>
                                      <w:sz w:val="16"/>
                                      <w:szCs w:val="16"/>
                                    </w:rPr>
                                  </w:pPr>
                                </w:p>
                              </w:tc>
                              <w:tc>
                                <w:tcPr>
                                  <w:tcW w:w="3543" w:type="dxa"/>
                                </w:tcPr>
                                <w:p w:rsidR="00C23F38" w:rsidRPr="007F09E0" w:rsidRDefault="00C23F3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23F38" w:rsidRPr="007F09E0" w:rsidRDefault="00C23F38" w:rsidP="000228ED">
                                  <w:pPr>
                                    <w:ind w:firstLine="0"/>
                                    <w:rPr>
                                      <w:sz w:val="16"/>
                                      <w:szCs w:val="16"/>
                                    </w:rPr>
                                  </w:pPr>
                                  <w:r w:rsidRPr="007F09E0">
                                    <w:rPr>
                                      <w:sz w:val="16"/>
                                      <w:szCs w:val="16"/>
                                    </w:rPr>
                                    <w:t>Тел.: 8 (48539) 2-10-98, 2-19-05, 2-11-17</w:t>
                                  </w:r>
                                </w:p>
                                <w:p w:rsidR="00C23F38" w:rsidRPr="007F09E0" w:rsidRDefault="00C23F38" w:rsidP="000228ED">
                                  <w:pPr>
                                    <w:ind w:firstLine="0"/>
                                    <w:rPr>
                                      <w:sz w:val="16"/>
                                      <w:szCs w:val="16"/>
                                    </w:rPr>
                                  </w:pPr>
                                  <w:r w:rsidRPr="007F09E0">
                                    <w:rPr>
                                      <w:sz w:val="16"/>
                                      <w:szCs w:val="16"/>
                                    </w:rPr>
                                    <w:t>Главный редактор: Демьянюк Е.А.</w:t>
                                  </w:r>
                                </w:p>
                                <w:p w:rsidR="00C23F38" w:rsidRPr="007F09E0" w:rsidRDefault="00C23F38" w:rsidP="000228ED">
                                  <w:pPr>
                                    <w:ind w:firstLine="0"/>
                                    <w:rPr>
                                      <w:sz w:val="16"/>
                                      <w:szCs w:val="16"/>
                                    </w:rPr>
                                  </w:pPr>
                                  <w:r w:rsidRPr="007F09E0">
                                    <w:rPr>
                                      <w:sz w:val="16"/>
                                      <w:szCs w:val="16"/>
                                    </w:rPr>
                                    <w:t xml:space="preserve">Тираж: 23 экземпляра </w:t>
                                  </w:r>
                                </w:p>
                                <w:p w:rsidR="00C23F38" w:rsidRDefault="00C23F38" w:rsidP="000228ED">
                                  <w:pPr>
                                    <w:ind w:firstLine="0"/>
                                    <w:rPr>
                                      <w:b/>
                                      <w:sz w:val="16"/>
                                      <w:szCs w:val="16"/>
                                    </w:rPr>
                                  </w:pPr>
                                </w:p>
                              </w:tc>
                              <w:tc>
                                <w:tcPr>
                                  <w:tcW w:w="2640" w:type="dxa"/>
                                </w:tcPr>
                                <w:p w:rsidR="00C23F38" w:rsidRPr="007F09E0" w:rsidRDefault="00C23F3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23F38" w:rsidRDefault="00C23F38" w:rsidP="000228ED">
                                  <w:pPr>
                                    <w:ind w:firstLine="0"/>
                                    <w:rPr>
                                      <w:b/>
                                      <w:sz w:val="16"/>
                                      <w:szCs w:val="16"/>
                                    </w:rPr>
                                  </w:pPr>
                                </w:p>
                              </w:tc>
                            </w:tr>
                          </w:tbl>
                          <w:p w:rsidR="00C23F38" w:rsidRPr="007F09E0" w:rsidRDefault="00C23F38" w:rsidP="00C23F38">
                            <w:pPr>
                              <w:spacing w:after="0" w:line="240" w:lineRule="auto"/>
                              <w:ind w:firstLine="0"/>
                              <w:jc w:val="both"/>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8" style="position:absolute;margin-left:-7.4pt;margin-top:159.45pt;width:517.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" fillcolor="window" strokecolor="windowText" strokeweight="2pt">
                <v:textbo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3543"/>
                        <w:gridCol w:w="2640"/>
                      </w:tblGrid>
                      <w:tr w:rsidR="00C23F38" w:rsidTr="000228ED">
                        <w:tc>
                          <w:tcPr>
                            <w:tcW w:w="3369" w:type="dxa"/>
                          </w:tcPr>
                          <w:p w:rsidR="00C23F38" w:rsidRPr="007F09E0" w:rsidRDefault="00C23F38" w:rsidP="000228ED">
                            <w:pPr>
                              <w:ind w:firstLine="0"/>
                              <w:rPr>
                                <w:sz w:val="16"/>
                                <w:szCs w:val="16"/>
                              </w:rPr>
                            </w:pPr>
                            <w:r w:rsidRPr="007F09E0">
                              <w:rPr>
                                <w:b/>
                                <w:sz w:val="16"/>
                                <w:szCs w:val="16"/>
                              </w:rPr>
                              <w:t>Газета «Вестник БСП»</w:t>
                            </w:r>
                            <w:r w:rsidRPr="007F09E0">
                              <w:rPr>
                                <w:sz w:val="16"/>
                                <w:szCs w:val="16"/>
                              </w:rPr>
                              <w:t xml:space="preserve"> учреждена Администрацией Борисоглебского сельского поселения</w:t>
                            </w:r>
                          </w:p>
                          <w:p w:rsidR="00C23F38" w:rsidRPr="007F09E0" w:rsidRDefault="00C23F38" w:rsidP="000228ED">
                            <w:pPr>
                              <w:ind w:firstLine="0"/>
                              <w:rPr>
                                <w:sz w:val="16"/>
                                <w:szCs w:val="16"/>
                              </w:rPr>
                            </w:pPr>
                            <w:r w:rsidRPr="007F09E0">
                              <w:rPr>
                                <w:sz w:val="16"/>
                                <w:szCs w:val="16"/>
                              </w:rPr>
                              <w:t>Является официальным органом печати Администрации Борисоглебского сельского поселения</w:t>
                            </w:r>
                          </w:p>
                          <w:p w:rsidR="00C23F38" w:rsidRDefault="00C23F38" w:rsidP="007F09E0">
                            <w:pPr>
                              <w:ind w:firstLine="0"/>
                              <w:jc w:val="both"/>
                              <w:rPr>
                                <w:b/>
                                <w:sz w:val="16"/>
                                <w:szCs w:val="16"/>
                              </w:rPr>
                            </w:pPr>
                          </w:p>
                        </w:tc>
                        <w:tc>
                          <w:tcPr>
                            <w:tcW w:w="3543" w:type="dxa"/>
                          </w:tcPr>
                          <w:p w:rsidR="00C23F38" w:rsidRPr="007F09E0" w:rsidRDefault="00C23F38" w:rsidP="000228ED">
                            <w:pPr>
                              <w:ind w:firstLine="0"/>
                              <w:rPr>
                                <w:sz w:val="16"/>
                                <w:szCs w:val="16"/>
                              </w:rPr>
                            </w:pPr>
                            <w:r w:rsidRPr="007F09E0">
                              <w:rPr>
                                <w:sz w:val="16"/>
                                <w:szCs w:val="16"/>
                              </w:rPr>
                              <w:t>Адрес редакции: 152170, Ярославская область, п. Борисоглебский, ул. Красноармейская, д. 8</w:t>
                            </w:r>
                          </w:p>
                          <w:p w:rsidR="00C23F38" w:rsidRPr="007F09E0" w:rsidRDefault="00C23F38" w:rsidP="000228ED">
                            <w:pPr>
                              <w:ind w:firstLine="0"/>
                              <w:rPr>
                                <w:sz w:val="16"/>
                                <w:szCs w:val="16"/>
                              </w:rPr>
                            </w:pPr>
                            <w:r w:rsidRPr="007F09E0">
                              <w:rPr>
                                <w:sz w:val="16"/>
                                <w:szCs w:val="16"/>
                              </w:rPr>
                              <w:t>Тел.: 8 (48539) 2-10-98, 2-19-05, 2-11-17</w:t>
                            </w:r>
                          </w:p>
                          <w:p w:rsidR="00C23F38" w:rsidRPr="007F09E0" w:rsidRDefault="00C23F38" w:rsidP="000228ED">
                            <w:pPr>
                              <w:ind w:firstLine="0"/>
                              <w:rPr>
                                <w:sz w:val="16"/>
                                <w:szCs w:val="16"/>
                              </w:rPr>
                            </w:pPr>
                            <w:r w:rsidRPr="007F09E0">
                              <w:rPr>
                                <w:sz w:val="16"/>
                                <w:szCs w:val="16"/>
                              </w:rPr>
                              <w:t>Главный редактор: Демьянюк Е.А.</w:t>
                            </w:r>
                          </w:p>
                          <w:p w:rsidR="00C23F38" w:rsidRPr="007F09E0" w:rsidRDefault="00C23F38" w:rsidP="000228ED">
                            <w:pPr>
                              <w:ind w:firstLine="0"/>
                              <w:rPr>
                                <w:sz w:val="16"/>
                                <w:szCs w:val="16"/>
                              </w:rPr>
                            </w:pPr>
                            <w:r w:rsidRPr="007F09E0">
                              <w:rPr>
                                <w:sz w:val="16"/>
                                <w:szCs w:val="16"/>
                              </w:rPr>
                              <w:t xml:space="preserve">Тираж: 23 экземпляра </w:t>
                            </w:r>
                          </w:p>
                          <w:p w:rsidR="00C23F38" w:rsidRDefault="00C23F38" w:rsidP="000228ED">
                            <w:pPr>
                              <w:ind w:firstLine="0"/>
                              <w:rPr>
                                <w:b/>
                                <w:sz w:val="16"/>
                                <w:szCs w:val="16"/>
                              </w:rPr>
                            </w:pPr>
                          </w:p>
                        </w:tc>
                        <w:tc>
                          <w:tcPr>
                            <w:tcW w:w="2640" w:type="dxa"/>
                          </w:tcPr>
                          <w:p w:rsidR="00C23F38" w:rsidRPr="007F09E0" w:rsidRDefault="00C23F38" w:rsidP="000228ED">
                            <w:pPr>
                              <w:ind w:firstLine="0"/>
                              <w:rPr>
                                <w:sz w:val="16"/>
                                <w:szCs w:val="16"/>
                              </w:rPr>
                            </w:pPr>
                            <w:r w:rsidRPr="007F09E0">
                              <w:rPr>
                                <w:sz w:val="16"/>
                                <w:szCs w:val="16"/>
                              </w:rPr>
                              <w:t>Газета «Вестник БСП» распространяется бесплатно на территории Борисоглебского сельского поселения</w:t>
                            </w:r>
                          </w:p>
                          <w:p w:rsidR="00C23F38" w:rsidRDefault="00C23F38" w:rsidP="000228ED">
                            <w:pPr>
                              <w:ind w:firstLine="0"/>
                              <w:rPr>
                                <w:b/>
                                <w:sz w:val="16"/>
                                <w:szCs w:val="16"/>
                              </w:rPr>
                            </w:pPr>
                          </w:p>
                        </w:tc>
                      </w:tr>
                    </w:tbl>
                    <w:p w:rsidR="00C23F38" w:rsidRPr="007F09E0" w:rsidRDefault="00C23F38" w:rsidP="00C23F38">
                      <w:pPr>
                        <w:spacing w:after="0" w:line="240" w:lineRule="auto"/>
                        <w:ind w:firstLine="0"/>
                        <w:jc w:val="both"/>
                        <w:rPr>
                          <w:sz w:val="16"/>
                          <w:szCs w:val="16"/>
                        </w:rPr>
                      </w:pPr>
                    </w:p>
                  </w:txbxContent>
                </v:textbox>
              </v:roundrect>
            </w:pict>
          </mc:Fallback>
        </mc:AlternateContent>
      </w:r>
    </w:p>
    <w:sectPr w:rsidR="00DF14CA" w:rsidRPr="00DF14CA" w:rsidSect="00A95D47">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63" w:rsidRDefault="00317663" w:rsidP="00110F92">
      <w:pPr>
        <w:spacing w:after="0" w:line="240" w:lineRule="auto"/>
      </w:pPr>
      <w:r>
        <w:separator/>
      </w:r>
    </w:p>
  </w:endnote>
  <w:endnote w:type="continuationSeparator" w:id="0">
    <w:p w:rsidR="00317663" w:rsidRDefault="00317663" w:rsidP="0011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86" w:rsidRDefault="00BE4486">
    <w:pPr>
      <w:pStyle w:val="a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fldChar w:fldCharType="begin"/>
    </w:r>
    <w:r>
      <w:instrText>PAGE   \* MERGEFORMAT</w:instrText>
    </w:r>
    <w:r>
      <w:fldChar w:fldCharType="separate"/>
    </w:r>
    <w:r w:rsidR="00BF09A0">
      <w:rPr>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63" w:rsidRDefault="00317663" w:rsidP="00110F92">
      <w:pPr>
        <w:spacing w:after="0" w:line="240" w:lineRule="auto"/>
      </w:pPr>
      <w:r>
        <w:separator/>
      </w:r>
    </w:p>
  </w:footnote>
  <w:footnote w:type="continuationSeparator" w:id="0">
    <w:p w:rsidR="00317663" w:rsidRDefault="00317663" w:rsidP="0011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24485034"/>
      <w:placeholder>
        <w:docPart w:val="62031BA7B2444BB596D648ED382A955F"/>
      </w:placeholder>
      <w:dataBinding w:prefixMappings="xmlns:ns0='http://schemas.openxmlformats.org/package/2006/metadata/core-properties' xmlns:ns1='http://purl.org/dc/elements/1.1/'" w:xpath="/ns0:coreProperties[1]/ns1:title[1]" w:storeItemID="{6C3C8BC8-F283-45AE-878A-BAB7291924A1}"/>
      <w:text/>
    </w:sdtPr>
    <w:sdtEndPr/>
    <w:sdtContent>
      <w:p w:rsidR="00BE4486" w:rsidRDefault="00BE4486">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p w:rsidR="00BE4486" w:rsidRDefault="00BE448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294656566"/>
      <w:placeholder>
        <w:docPart w:val="1769FEC940F54E23801E3024C838537B"/>
      </w:placeholder>
      <w:dataBinding w:prefixMappings="xmlns:ns0='http://schemas.openxmlformats.org/package/2006/metadata/core-properties' xmlns:ns1='http://purl.org/dc/elements/1.1/'" w:xpath="/ns0:coreProperties[1]/ns1:title[1]" w:storeItemID="{6C3C8BC8-F283-45AE-878A-BAB7291924A1}"/>
      <w:text/>
    </w:sdtPr>
    <w:sdtEndPr/>
    <w:sdtContent>
      <w:p w:rsidR="00BE4486" w:rsidRPr="001A1180" w:rsidRDefault="00BE4486" w:rsidP="001A1180">
        <w:pPr>
          <w:pStyle w:val="a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ВЕСТНИК БСП</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1024BF"/>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3">
    <w:nsid w:val="010A7E42"/>
    <w:multiLevelType w:val="hybridMultilevel"/>
    <w:tmpl w:val="A626AE96"/>
    <w:lvl w:ilvl="0" w:tplc="A9A0FF8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A644715"/>
    <w:multiLevelType w:val="multilevel"/>
    <w:tmpl w:val="06F6618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55"/>
        </w:tabs>
        <w:ind w:left="1455" w:hanging="720"/>
      </w:pPr>
      <w:rPr>
        <w:rFonts w:hint="default"/>
      </w:rPr>
    </w:lvl>
    <w:lvl w:ilvl="3">
      <w:start w:val="1"/>
      <w:numFmt w:val="decimal"/>
      <w:isLgl/>
      <w:lvlText w:val="%1.%2.%3.%4"/>
      <w:lvlJc w:val="left"/>
      <w:pPr>
        <w:tabs>
          <w:tab w:val="num" w:pos="1470"/>
        </w:tabs>
        <w:ind w:left="1470" w:hanging="720"/>
      </w:pPr>
      <w:rPr>
        <w:rFonts w:hint="default"/>
      </w:rPr>
    </w:lvl>
    <w:lvl w:ilvl="4">
      <w:start w:val="1"/>
      <w:numFmt w:val="decimal"/>
      <w:isLgl/>
      <w:lvlText w:val="%1.%2.%3.%4.%5"/>
      <w:lvlJc w:val="left"/>
      <w:pPr>
        <w:tabs>
          <w:tab w:val="num" w:pos="1845"/>
        </w:tabs>
        <w:ind w:left="1845" w:hanging="1080"/>
      </w:pPr>
      <w:rPr>
        <w:rFonts w:hint="default"/>
      </w:rPr>
    </w:lvl>
    <w:lvl w:ilvl="5">
      <w:start w:val="1"/>
      <w:numFmt w:val="decimal"/>
      <w:isLgl/>
      <w:lvlText w:val="%1.%2.%3.%4.%5.%6"/>
      <w:lvlJc w:val="left"/>
      <w:pPr>
        <w:tabs>
          <w:tab w:val="num" w:pos="1860"/>
        </w:tabs>
        <w:ind w:left="1860" w:hanging="1080"/>
      </w:pPr>
      <w:rPr>
        <w:rFonts w:hint="default"/>
      </w:rPr>
    </w:lvl>
    <w:lvl w:ilvl="6">
      <w:start w:val="1"/>
      <w:numFmt w:val="decimal"/>
      <w:isLgl/>
      <w:lvlText w:val="%1.%2.%3.%4.%5.%6.%7"/>
      <w:lvlJc w:val="left"/>
      <w:pPr>
        <w:tabs>
          <w:tab w:val="num" w:pos="2235"/>
        </w:tabs>
        <w:ind w:left="2235" w:hanging="1440"/>
      </w:pPr>
      <w:rPr>
        <w:rFonts w:hint="default"/>
      </w:rPr>
    </w:lvl>
    <w:lvl w:ilvl="7">
      <w:start w:val="1"/>
      <w:numFmt w:val="decimal"/>
      <w:isLgl/>
      <w:lvlText w:val="%1.%2.%3.%4.%5.%6.%7.%8"/>
      <w:lvlJc w:val="left"/>
      <w:pPr>
        <w:tabs>
          <w:tab w:val="num" w:pos="2250"/>
        </w:tabs>
        <w:ind w:left="2250" w:hanging="1440"/>
      </w:pPr>
      <w:rPr>
        <w:rFonts w:hint="default"/>
      </w:rPr>
    </w:lvl>
    <w:lvl w:ilvl="8">
      <w:start w:val="1"/>
      <w:numFmt w:val="decimal"/>
      <w:isLgl/>
      <w:lvlText w:val="%1.%2.%3.%4.%5.%6.%7.%8.%9"/>
      <w:lvlJc w:val="left"/>
      <w:pPr>
        <w:tabs>
          <w:tab w:val="num" w:pos="2625"/>
        </w:tabs>
        <w:ind w:left="2625" w:hanging="1800"/>
      </w:pPr>
      <w:rPr>
        <w:rFonts w:hint="default"/>
      </w:rPr>
    </w:lvl>
  </w:abstractNum>
  <w:abstractNum w:abstractNumId="5">
    <w:nsid w:val="0CE67DC8"/>
    <w:multiLevelType w:val="hybridMultilevel"/>
    <w:tmpl w:val="DECCB25C"/>
    <w:lvl w:ilvl="0" w:tplc="E98E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A76B5D"/>
    <w:multiLevelType w:val="multilevel"/>
    <w:tmpl w:val="78467F64"/>
    <w:lvl w:ilvl="0">
      <w:start w:val="1"/>
      <w:numFmt w:val="decimal"/>
      <w:lvlText w:val="%1."/>
      <w:lvlJc w:val="left"/>
      <w:pPr>
        <w:ind w:left="1185" w:hanging="1185"/>
      </w:pPr>
      <w:rPr>
        <w:rFonts w:ascii="Times New Roman" w:hAnsi="Times New Roman" w:hint="default"/>
        <w:color w:val="00000A"/>
        <w:sz w:val="24"/>
      </w:rPr>
    </w:lvl>
    <w:lvl w:ilvl="1">
      <w:start w:val="1"/>
      <w:numFmt w:val="decimal"/>
      <w:lvlText w:val="%1.%2."/>
      <w:lvlJc w:val="left"/>
      <w:pPr>
        <w:ind w:left="1894" w:hanging="1185"/>
      </w:pPr>
      <w:rPr>
        <w:rFonts w:ascii="Times New Roman" w:hAnsi="Times New Roman" w:hint="default"/>
        <w:color w:val="00000A"/>
        <w:sz w:val="18"/>
        <w:szCs w:val="18"/>
      </w:rPr>
    </w:lvl>
    <w:lvl w:ilvl="2">
      <w:start w:val="1"/>
      <w:numFmt w:val="decimal"/>
      <w:lvlText w:val="%1.%2.%3."/>
      <w:lvlJc w:val="left"/>
      <w:pPr>
        <w:ind w:left="2603" w:hanging="1185"/>
      </w:pPr>
      <w:rPr>
        <w:rFonts w:ascii="Times New Roman" w:hAnsi="Times New Roman" w:hint="default"/>
        <w:color w:val="00000A"/>
        <w:sz w:val="24"/>
      </w:rPr>
    </w:lvl>
    <w:lvl w:ilvl="3">
      <w:start w:val="1"/>
      <w:numFmt w:val="decimal"/>
      <w:lvlText w:val="%1.%2.%3.%4."/>
      <w:lvlJc w:val="left"/>
      <w:pPr>
        <w:ind w:left="3312" w:hanging="1185"/>
      </w:pPr>
      <w:rPr>
        <w:rFonts w:ascii="Times New Roman" w:hAnsi="Times New Roman" w:hint="default"/>
        <w:color w:val="00000A"/>
        <w:sz w:val="24"/>
      </w:rPr>
    </w:lvl>
    <w:lvl w:ilvl="4">
      <w:start w:val="1"/>
      <w:numFmt w:val="decimal"/>
      <w:lvlText w:val="%1.%2.%3.%4.%5."/>
      <w:lvlJc w:val="left"/>
      <w:pPr>
        <w:ind w:left="4021" w:hanging="1185"/>
      </w:pPr>
      <w:rPr>
        <w:rFonts w:ascii="Times New Roman" w:hAnsi="Times New Roman" w:hint="default"/>
        <w:color w:val="00000A"/>
        <w:sz w:val="24"/>
      </w:rPr>
    </w:lvl>
    <w:lvl w:ilvl="5">
      <w:start w:val="1"/>
      <w:numFmt w:val="decimal"/>
      <w:lvlText w:val="%1.%2.%3.%4.%5.%6."/>
      <w:lvlJc w:val="left"/>
      <w:pPr>
        <w:ind w:left="4730" w:hanging="1185"/>
      </w:pPr>
      <w:rPr>
        <w:rFonts w:ascii="Times New Roman" w:hAnsi="Times New Roman" w:hint="default"/>
        <w:color w:val="00000A"/>
        <w:sz w:val="24"/>
      </w:rPr>
    </w:lvl>
    <w:lvl w:ilvl="6">
      <w:start w:val="1"/>
      <w:numFmt w:val="decimal"/>
      <w:lvlText w:val="%1.%2.%3.%4.%5.%6.%7."/>
      <w:lvlJc w:val="left"/>
      <w:pPr>
        <w:ind w:left="5694" w:hanging="1440"/>
      </w:pPr>
      <w:rPr>
        <w:rFonts w:ascii="Times New Roman" w:hAnsi="Times New Roman" w:hint="default"/>
        <w:color w:val="00000A"/>
        <w:sz w:val="24"/>
      </w:rPr>
    </w:lvl>
    <w:lvl w:ilvl="7">
      <w:start w:val="1"/>
      <w:numFmt w:val="decimal"/>
      <w:lvlText w:val="%1.%2.%3.%4.%5.%6.%7.%8."/>
      <w:lvlJc w:val="left"/>
      <w:pPr>
        <w:ind w:left="6403" w:hanging="1440"/>
      </w:pPr>
      <w:rPr>
        <w:rFonts w:ascii="Times New Roman" w:hAnsi="Times New Roman" w:hint="default"/>
        <w:color w:val="00000A"/>
        <w:sz w:val="24"/>
      </w:rPr>
    </w:lvl>
    <w:lvl w:ilvl="8">
      <w:start w:val="1"/>
      <w:numFmt w:val="decimal"/>
      <w:lvlText w:val="%1.%2.%3.%4.%5.%6.%7.%8.%9."/>
      <w:lvlJc w:val="left"/>
      <w:pPr>
        <w:ind w:left="7472" w:hanging="1800"/>
      </w:pPr>
      <w:rPr>
        <w:rFonts w:ascii="Times New Roman" w:hAnsi="Times New Roman" w:hint="default"/>
        <w:color w:val="00000A"/>
        <w:sz w:val="24"/>
      </w:rPr>
    </w:lvl>
  </w:abstractNum>
  <w:abstractNum w:abstractNumId="7">
    <w:nsid w:val="0F2E14FF"/>
    <w:multiLevelType w:val="hybridMultilevel"/>
    <w:tmpl w:val="BF721174"/>
    <w:lvl w:ilvl="0" w:tplc="4D1A4F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EF26285"/>
    <w:multiLevelType w:val="hybridMultilevel"/>
    <w:tmpl w:val="5F48EBCA"/>
    <w:lvl w:ilvl="0" w:tplc="235AA5BC">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759EBF0E">
      <w:numFmt w:val="bullet"/>
      <w:lvlText w:val="•"/>
      <w:lvlJc w:val="left"/>
      <w:pPr>
        <w:ind w:left="1072" w:hanging="281"/>
      </w:pPr>
      <w:rPr>
        <w:rFonts w:hint="default"/>
        <w:lang w:val="ru-RU" w:eastAsia="en-US" w:bidi="ar-SA"/>
      </w:rPr>
    </w:lvl>
    <w:lvl w:ilvl="2" w:tplc="240429CA">
      <w:numFmt w:val="bullet"/>
      <w:lvlText w:val="•"/>
      <w:lvlJc w:val="left"/>
      <w:pPr>
        <w:ind w:left="2044" w:hanging="281"/>
      </w:pPr>
      <w:rPr>
        <w:rFonts w:hint="default"/>
        <w:lang w:val="ru-RU" w:eastAsia="en-US" w:bidi="ar-SA"/>
      </w:rPr>
    </w:lvl>
    <w:lvl w:ilvl="3" w:tplc="760C3162">
      <w:numFmt w:val="bullet"/>
      <w:lvlText w:val="•"/>
      <w:lvlJc w:val="left"/>
      <w:pPr>
        <w:ind w:left="3016" w:hanging="281"/>
      </w:pPr>
      <w:rPr>
        <w:rFonts w:hint="default"/>
        <w:lang w:val="ru-RU" w:eastAsia="en-US" w:bidi="ar-SA"/>
      </w:rPr>
    </w:lvl>
    <w:lvl w:ilvl="4" w:tplc="EFB6D5EA">
      <w:numFmt w:val="bullet"/>
      <w:lvlText w:val="•"/>
      <w:lvlJc w:val="left"/>
      <w:pPr>
        <w:ind w:left="3988" w:hanging="281"/>
      </w:pPr>
      <w:rPr>
        <w:rFonts w:hint="default"/>
        <w:lang w:val="ru-RU" w:eastAsia="en-US" w:bidi="ar-SA"/>
      </w:rPr>
    </w:lvl>
    <w:lvl w:ilvl="5" w:tplc="3112F0DE">
      <w:numFmt w:val="bullet"/>
      <w:lvlText w:val="•"/>
      <w:lvlJc w:val="left"/>
      <w:pPr>
        <w:ind w:left="4960" w:hanging="281"/>
      </w:pPr>
      <w:rPr>
        <w:rFonts w:hint="default"/>
        <w:lang w:val="ru-RU" w:eastAsia="en-US" w:bidi="ar-SA"/>
      </w:rPr>
    </w:lvl>
    <w:lvl w:ilvl="6" w:tplc="3932C08E">
      <w:numFmt w:val="bullet"/>
      <w:lvlText w:val="•"/>
      <w:lvlJc w:val="left"/>
      <w:pPr>
        <w:ind w:left="5932" w:hanging="281"/>
      </w:pPr>
      <w:rPr>
        <w:rFonts w:hint="default"/>
        <w:lang w:val="ru-RU" w:eastAsia="en-US" w:bidi="ar-SA"/>
      </w:rPr>
    </w:lvl>
    <w:lvl w:ilvl="7" w:tplc="C0447D78">
      <w:numFmt w:val="bullet"/>
      <w:lvlText w:val="•"/>
      <w:lvlJc w:val="left"/>
      <w:pPr>
        <w:ind w:left="6904" w:hanging="281"/>
      </w:pPr>
      <w:rPr>
        <w:rFonts w:hint="default"/>
        <w:lang w:val="ru-RU" w:eastAsia="en-US" w:bidi="ar-SA"/>
      </w:rPr>
    </w:lvl>
    <w:lvl w:ilvl="8" w:tplc="E79A8E8C">
      <w:numFmt w:val="bullet"/>
      <w:lvlText w:val="•"/>
      <w:lvlJc w:val="left"/>
      <w:pPr>
        <w:ind w:left="7876" w:hanging="281"/>
      </w:pPr>
      <w:rPr>
        <w:rFonts w:hint="default"/>
        <w:lang w:val="ru-RU" w:eastAsia="en-US" w:bidi="ar-SA"/>
      </w:rPr>
    </w:lvl>
  </w:abstractNum>
  <w:abstractNum w:abstractNumId="9">
    <w:nsid w:val="1FBA4F7C"/>
    <w:multiLevelType w:val="hybridMultilevel"/>
    <w:tmpl w:val="39723CDA"/>
    <w:lvl w:ilvl="0" w:tplc="EC26059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BCB5328"/>
    <w:multiLevelType w:val="multilevel"/>
    <w:tmpl w:val="64521EB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1">
    <w:nsid w:val="2EC61DDD"/>
    <w:multiLevelType w:val="hybridMultilevel"/>
    <w:tmpl w:val="4EE4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1F31AB"/>
    <w:multiLevelType w:val="hybridMultilevel"/>
    <w:tmpl w:val="520C12EA"/>
    <w:lvl w:ilvl="0" w:tplc="07385E96">
      <w:start w:val="1"/>
      <w:numFmt w:val="decimal"/>
      <w:lvlText w:val="%1."/>
      <w:lvlJc w:val="left"/>
      <w:pPr>
        <w:ind w:left="101" w:hanging="281"/>
      </w:pPr>
      <w:rPr>
        <w:rFonts w:ascii="Times New Roman" w:eastAsia="Times New Roman" w:hAnsi="Times New Roman" w:cs="Times New Roman" w:hint="default"/>
        <w:b w:val="0"/>
        <w:bCs w:val="0"/>
        <w:i w:val="0"/>
        <w:iCs w:val="0"/>
        <w:spacing w:val="0"/>
        <w:w w:val="100"/>
        <w:sz w:val="20"/>
        <w:szCs w:val="20"/>
        <w:lang w:val="ru-RU" w:eastAsia="en-US" w:bidi="ar-SA"/>
      </w:rPr>
    </w:lvl>
    <w:lvl w:ilvl="1" w:tplc="63BA5398">
      <w:numFmt w:val="bullet"/>
      <w:lvlText w:val="•"/>
      <w:lvlJc w:val="left"/>
      <w:pPr>
        <w:ind w:left="1072" w:hanging="281"/>
      </w:pPr>
      <w:rPr>
        <w:rFonts w:hint="default"/>
        <w:lang w:val="ru-RU" w:eastAsia="en-US" w:bidi="ar-SA"/>
      </w:rPr>
    </w:lvl>
    <w:lvl w:ilvl="2" w:tplc="50FAE506">
      <w:numFmt w:val="bullet"/>
      <w:lvlText w:val="•"/>
      <w:lvlJc w:val="left"/>
      <w:pPr>
        <w:ind w:left="2044" w:hanging="281"/>
      </w:pPr>
      <w:rPr>
        <w:rFonts w:hint="default"/>
        <w:lang w:val="ru-RU" w:eastAsia="en-US" w:bidi="ar-SA"/>
      </w:rPr>
    </w:lvl>
    <w:lvl w:ilvl="3" w:tplc="9D8EFB86">
      <w:numFmt w:val="bullet"/>
      <w:lvlText w:val="•"/>
      <w:lvlJc w:val="left"/>
      <w:pPr>
        <w:ind w:left="3016" w:hanging="281"/>
      </w:pPr>
      <w:rPr>
        <w:rFonts w:hint="default"/>
        <w:lang w:val="ru-RU" w:eastAsia="en-US" w:bidi="ar-SA"/>
      </w:rPr>
    </w:lvl>
    <w:lvl w:ilvl="4" w:tplc="DA42A6CC">
      <w:numFmt w:val="bullet"/>
      <w:lvlText w:val="•"/>
      <w:lvlJc w:val="left"/>
      <w:pPr>
        <w:ind w:left="3988" w:hanging="281"/>
      </w:pPr>
      <w:rPr>
        <w:rFonts w:hint="default"/>
        <w:lang w:val="ru-RU" w:eastAsia="en-US" w:bidi="ar-SA"/>
      </w:rPr>
    </w:lvl>
    <w:lvl w:ilvl="5" w:tplc="59D4B67C">
      <w:numFmt w:val="bullet"/>
      <w:lvlText w:val="•"/>
      <w:lvlJc w:val="left"/>
      <w:pPr>
        <w:ind w:left="4960" w:hanging="281"/>
      </w:pPr>
      <w:rPr>
        <w:rFonts w:hint="default"/>
        <w:lang w:val="ru-RU" w:eastAsia="en-US" w:bidi="ar-SA"/>
      </w:rPr>
    </w:lvl>
    <w:lvl w:ilvl="6" w:tplc="2818AB9A">
      <w:numFmt w:val="bullet"/>
      <w:lvlText w:val="•"/>
      <w:lvlJc w:val="left"/>
      <w:pPr>
        <w:ind w:left="5932" w:hanging="281"/>
      </w:pPr>
      <w:rPr>
        <w:rFonts w:hint="default"/>
        <w:lang w:val="ru-RU" w:eastAsia="en-US" w:bidi="ar-SA"/>
      </w:rPr>
    </w:lvl>
    <w:lvl w:ilvl="7" w:tplc="BE4C1812">
      <w:numFmt w:val="bullet"/>
      <w:lvlText w:val="•"/>
      <w:lvlJc w:val="left"/>
      <w:pPr>
        <w:ind w:left="6904" w:hanging="281"/>
      </w:pPr>
      <w:rPr>
        <w:rFonts w:hint="default"/>
        <w:lang w:val="ru-RU" w:eastAsia="en-US" w:bidi="ar-SA"/>
      </w:rPr>
    </w:lvl>
    <w:lvl w:ilvl="8" w:tplc="BB0EAE2C">
      <w:numFmt w:val="bullet"/>
      <w:lvlText w:val="•"/>
      <w:lvlJc w:val="left"/>
      <w:pPr>
        <w:ind w:left="7876" w:hanging="281"/>
      </w:pPr>
      <w:rPr>
        <w:rFonts w:hint="default"/>
        <w:lang w:val="ru-RU" w:eastAsia="en-US" w:bidi="ar-SA"/>
      </w:rPr>
    </w:lvl>
  </w:abstractNum>
  <w:abstractNum w:abstractNumId="13">
    <w:nsid w:val="366626F0"/>
    <w:multiLevelType w:val="hybridMultilevel"/>
    <w:tmpl w:val="73A85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CAC6197"/>
    <w:multiLevelType w:val="hybridMultilevel"/>
    <w:tmpl w:val="79BA5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282800"/>
    <w:multiLevelType w:val="hybridMultilevel"/>
    <w:tmpl w:val="9C26E0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530B69"/>
    <w:multiLevelType w:val="multilevel"/>
    <w:tmpl w:val="BD260340"/>
    <w:lvl w:ilvl="0">
      <w:start w:val="1"/>
      <w:numFmt w:val="decimal"/>
      <w:lvlText w:val="%1."/>
      <w:lvlJc w:val="left"/>
      <w:pPr>
        <w:tabs>
          <w:tab w:val="num" w:pos="1128"/>
        </w:tabs>
        <w:ind w:left="1128" w:hanging="360"/>
      </w:pPr>
    </w:lvl>
    <w:lvl w:ilvl="1">
      <w:start w:val="4"/>
      <w:numFmt w:val="decimal"/>
      <w:isLgl/>
      <w:lvlText w:val="%1.%2."/>
      <w:lvlJc w:val="left"/>
      <w:pPr>
        <w:ind w:left="1488" w:hanging="720"/>
      </w:pPr>
      <w:rPr>
        <w:b w:val="0"/>
        <w:sz w:val="24"/>
      </w:rPr>
    </w:lvl>
    <w:lvl w:ilvl="2">
      <w:start w:val="1"/>
      <w:numFmt w:val="decimal"/>
      <w:isLgl/>
      <w:lvlText w:val="%1.%2.%3."/>
      <w:lvlJc w:val="left"/>
      <w:pPr>
        <w:ind w:left="1488" w:hanging="720"/>
      </w:pPr>
      <w:rPr>
        <w:b w:val="0"/>
        <w:sz w:val="24"/>
      </w:rPr>
    </w:lvl>
    <w:lvl w:ilvl="3">
      <w:start w:val="1"/>
      <w:numFmt w:val="decimal"/>
      <w:isLgl/>
      <w:lvlText w:val="%1.%2.%3.%4."/>
      <w:lvlJc w:val="left"/>
      <w:pPr>
        <w:ind w:left="1848" w:hanging="1080"/>
      </w:pPr>
      <w:rPr>
        <w:b w:val="0"/>
        <w:sz w:val="24"/>
      </w:rPr>
    </w:lvl>
    <w:lvl w:ilvl="4">
      <w:start w:val="1"/>
      <w:numFmt w:val="decimal"/>
      <w:isLgl/>
      <w:lvlText w:val="%1.%2.%3.%4.%5."/>
      <w:lvlJc w:val="left"/>
      <w:pPr>
        <w:ind w:left="2208" w:hanging="1440"/>
      </w:pPr>
      <w:rPr>
        <w:b w:val="0"/>
        <w:sz w:val="24"/>
      </w:rPr>
    </w:lvl>
    <w:lvl w:ilvl="5">
      <w:start w:val="1"/>
      <w:numFmt w:val="decimal"/>
      <w:isLgl/>
      <w:lvlText w:val="%1.%2.%3.%4.%5.%6."/>
      <w:lvlJc w:val="left"/>
      <w:pPr>
        <w:ind w:left="2208" w:hanging="1440"/>
      </w:pPr>
      <w:rPr>
        <w:b w:val="0"/>
        <w:sz w:val="24"/>
      </w:rPr>
    </w:lvl>
    <w:lvl w:ilvl="6">
      <w:start w:val="1"/>
      <w:numFmt w:val="decimal"/>
      <w:isLgl/>
      <w:lvlText w:val="%1.%2.%3.%4.%5.%6.%7."/>
      <w:lvlJc w:val="left"/>
      <w:pPr>
        <w:ind w:left="2568" w:hanging="1800"/>
      </w:pPr>
      <w:rPr>
        <w:b w:val="0"/>
        <w:sz w:val="24"/>
      </w:rPr>
    </w:lvl>
    <w:lvl w:ilvl="7">
      <w:start w:val="1"/>
      <w:numFmt w:val="decimal"/>
      <w:isLgl/>
      <w:lvlText w:val="%1.%2.%3.%4.%5.%6.%7.%8."/>
      <w:lvlJc w:val="left"/>
      <w:pPr>
        <w:ind w:left="2568" w:hanging="1800"/>
      </w:pPr>
      <w:rPr>
        <w:b w:val="0"/>
        <w:sz w:val="24"/>
      </w:rPr>
    </w:lvl>
    <w:lvl w:ilvl="8">
      <w:start w:val="1"/>
      <w:numFmt w:val="decimal"/>
      <w:isLgl/>
      <w:lvlText w:val="%1.%2.%3.%4.%5.%6.%7.%8.%9."/>
      <w:lvlJc w:val="left"/>
      <w:pPr>
        <w:ind w:left="2928" w:hanging="2160"/>
      </w:pPr>
      <w:rPr>
        <w:b w:val="0"/>
        <w:sz w:val="24"/>
      </w:rPr>
    </w:lvl>
  </w:abstractNum>
  <w:abstractNum w:abstractNumId="17">
    <w:nsid w:val="4987057C"/>
    <w:multiLevelType w:val="multilevel"/>
    <w:tmpl w:val="EAC05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F2035"/>
    <w:multiLevelType w:val="hybridMultilevel"/>
    <w:tmpl w:val="BE02E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0">
    <w:nsid w:val="732D4418"/>
    <w:multiLevelType w:val="multilevel"/>
    <w:tmpl w:val="14ECED74"/>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1">
    <w:nsid w:val="799D4122"/>
    <w:multiLevelType w:val="hybridMultilevel"/>
    <w:tmpl w:val="20328B06"/>
    <w:lvl w:ilvl="0" w:tplc="285CDF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9"/>
  </w:num>
  <w:num w:numId="4">
    <w:abstractNumId w:val="22"/>
  </w:num>
  <w:num w:numId="5">
    <w:abstractNumId w:val="2"/>
  </w:num>
  <w:num w:numId="6">
    <w:abstractNumId w:val="20"/>
  </w:num>
  <w:num w:numId="7">
    <w:abstractNumId w:val="4"/>
  </w:num>
  <w:num w:numId="8">
    <w:abstractNumId w:val="0"/>
  </w:num>
  <w:num w:numId="9">
    <w:abstractNumId w:val="21"/>
  </w:num>
  <w:num w:numId="10">
    <w:abstractNumId w:val="13"/>
  </w:num>
  <w:num w:numId="11">
    <w:abstractNumId w:val="7"/>
  </w:num>
  <w:num w:numId="12">
    <w:abstractNumId w:val="1"/>
  </w:num>
  <w:num w:numId="13">
    <w:abstractNumId w:val="15"/>
  </w:num>
  <w:num w:numId="14">
    <w:abstractNumId w:val="6"/>
  </w:num>
  <w:num w:numId="15">
    <w:abstractNumId w:val="9"/>
  </w:num>
  <w:num w:numId="16">
    <w:abstractNumId w:val="10"/>
  </w:num>
  <w:num w:numId="17">
    <w:abstractNumId w:val="12"/>
  </w:num>
  <w:num w:numId="18">
    <w:abstractNumId w:val="8"/>
  </w:num>
  <w:num w:numId="19">
    <w:abstractNumId w:val="1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A7"/>
    <w:rsid w:val="0000491A"/>
    <w:rsid w:val="000228ED"/>
    <w:rsid w:val="00022BC1"/>
    <w:rsid w:val="000730C1"/>
    <w:rsid w:val="00080481"/>
    <w:rsid w:val="000C15D5"/>
    <w:rsid w:val="00110F92"/>
    <w:rsid w:val="00115AF9"/>
    <w:rsid w:val="001A1180"/>
    <w:rsid w:val="001B6650"/>
    <w:rsid w:val="00257E22"/>
    <w:rsid w:val="0026213A"/>
    <w:rsid w:val="002A6A83"/>
    <w:rsid w:val="00301D7E"/>
    <w:rsid w:val="00317663"/>
    <w:rsid w:val="00317FBF"/>
    <w:rsid w:val="003253BB"/>
    <w:rsid w:val="00340310"/>
    <w:rsid w:val="00414ADB"/>
    <w:rsid w:val="004154FD"/>
    <w:rsid w:val="00425869"/>
    <w:rsid w:val="004463EF"/>
    <w:rsid w:val="00462DE8"/>
    <w:rsid w:val="0047219F"/>
    <w:rsid w:val="00485001"/>
    <w:rsid w:val="004D5D83"/>
    <w:rsid w:val="004F1068"/>
    <w:rsid w:val="004F69C7"/>
    <w:rsid w:val="005065E4"/>
    <w:rsid w:val="005358A7"/>
    <w:rsid w:val="00586438"/>
    <w:rsid w:val="005B39E3"/>
    <w:rsid w:val="005B3E70"/>
    <w:rsid w:val="005B403F"/>
    <w:rsid w:val="005E2445"/>
    <w:rsid w:val="005F6CD2"/>
    <w:rsid w:val="00640E3F"/>
    <w:rsid w:val="0068175A"/>
    <w:rsid w:val="00682F7D"/>
    <w:rsid w:val="006D5AF4"/>
    <w:rsid w:val="00700000"/>
    <w:rsid w:val="00715AD3"/>
    <w:rsid w:val="007471D9"/>
    <w:rsid w:val="00747D6B"/>
    <w:rsid w:val="00771A1B"/>
    <w:rsid w:val="00775688"/>
    <w:rsid w:val="0078479C"/>
    <w:rsid w:val="007A7116"/>
    <w:rsid w:val="007C6E08"/>
    <w:rsid w:val="007F09E0"/>
    <w:rsid w:val="00802407"/>
    <w:rsid w:val="008152FC"/>
    <w:rsid w:val="00830293"/>
    <w:rsid w:val="008C6DE5"/>
    <w:rsid w:val="00924205"/>
    <w:rsid w:val="0095324C"/>
    <w:rsid w:val="00954F35"/>
    <w:rsid w:val="00963734"/>
    <w:rsid w:val="009C02EC"/>
    <w:rsid w:val="009D7D20"/>
    <w:rsid w:val="00A062D0"/>
    <w:rsid w:val="00A318F9"/>
    <w:rsid w:val="00A4284A"/>
    <w:rsid w:val="00A83DCB"/>
    <w:rsid w:val="00A95D47"/>
    <w:rsid w:val="00AB79DD"/>
    <w:rsid w:val="00AE2EA7"/>
    <w:rsid w:val="00B14630"/>
    <w:rsid w:val="00B81B58"/>
    <w:rsid w:val="00B91C7D"/>
    <w:rsid w:val="00B93E03"/>
    <w:rsid w:val="00BB6B85"/>
    <w:rsid w:val="00BC3C0B"/>
    <w:rsid w:val="00BE4486"/>
    <w:rsid w:val="00BF09A0"/>
    <w:rsid w:val="00C14EE5"/>
    <w:rsid w:val="00C23F38"/>
    <w:rsid w:val="00C6624A"/>
    <w:rsid w:val="00C83EA6"/>
    <w:rsid w:val="00CB4E9F"/>
    <w:rsid w:val="00CE517E"/>
    <w:rsid w:val="00CF3D3A"/>
    <w:rsid w:val="00D0177A"/>
    <w:rsid w:val="00D0276A"/>
    <w:rsid w:val="00D1150C"/>
    <w:rsid w:val="00D2419B"/>
    <w:rsid w:val="00DC68CA"/>
    <w:rsid w:val="00DF14CA"/>
    <w:rsid w:val="00E01023"/>
    <w:rsid w:val="00EB154F"/>
    <w:rsid w:val="00EB528D"/>
    <w:rsid w:val="00EE2785"/>
    <w:rsid w:val="00F23340"/>
    <w:rsid w:val="00F25559"/>
    <w:rsid w:val="00F40226"/>
    <w:rsid w:val="00F43F18"/>
    <w:rsid w:val="00F579E0"/>
    <w:rsid w:val="00F62B89"/>
    <w:rsid w:val="00F83343"/>
    <w:rsid w:val="00FA7A57"/>
    <w:rsid w:val="00FC5F05"/>
    <w:rsid w:val="00FF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775688"/>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3EF"/>
  </w:style>
  <w:style w:type="paragraph" w:styleId="1">
    <w:name w:val="heading 1"/>
    <w:basedOn w:val="a"/>
    <w:next w:val="a"/>
    <w:link w:val="10"/>
    <w:qFormat/>
    <w:rsid w:val="004463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nhideWhenUsed/>
    <w:qFormat/>
    <w:rsid w:val="004463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4463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4463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4463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4463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4463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4463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4463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662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624A"/>
    <w:rPr>
      <w:rFonts w:ascii="Tahoma" w:hAnsi="Tahoma" w:cs="Tahoma"/>
      <w:sz w:val="16"/>
      <w:szCs w:val="16"/>
    </w:rPr>
  </w:style>
  <w:style w:type="character" w:styleId="a6">
    <w:name w:val="Hyperlink"/>
    <w:unhideWhenUsed/>
    <w:rsid w:val="007C6E08"/>
    <w:rPr>
      <w:color w:val="0000FF"/>
      <w:u w:val="single"/>
    </w:rPr>
  </w:style>
  <w:style w:type="paragraph" w:styleId="a7">
    <w:name w:val="Title"/>
    <w:basedOn w:val="a"/>
    <w:next w:val="a"/>
    <w:link w:val="a8"/>
    <w:qFormat/>
    <w:rsid w:val="004463EF"/>
    <w:pPr>
      <w:spacing w:line="240" w:lineRule="auto"/>
      <w:ind w:firstLine="0"/>
    </w:pPr>
    <w:rPr>
      <w:rFonts w:asciiTheme="majorHAnsi" w:eastAsiaTheme="majorEastAsia" w:hAnsiTheme="majorHAnsi" w:cstheme="majorBidi"/>
      <w:b/>
      <w:bCs/>
      <w:i/>
      <w:iCs/>
      <w:spacing w:val="10"/>
      <w:sz w:val="60"/>
      <w:szCs w:val="60"/>
    </w:rPr>
  </w:style>
  <w:style w:type="character" w:customStyle="1" w:styleId="a8">
    <w:name w:val="Название Знак"/>
    <w:basedOn w:val="a0"/>
    <w:link w:val="a7"/>
    <w:rsid w:val="004463EF"/>
    <w:rPr>
      <w:rFonts w:asciiTheme="majorHAnsi" w:eastAsiaTheme="majorEastAsia" w:hAnsiTheme="majorHAnsi" w:cstheme="majorBidi"/>
      <w:b/>
      <w:bCs/>
      <w:i/>
      <w:iCs/>
      <w:spacing w:val="10"/>
      <w:sz w:val="60"/>
      <w:szCs w:val="60"/>
    </w:rPr>
  </w:style>
  <w:style w:type="paragraph" w:styleId="a9">
    <w:name w:val="Body Text"/>
    <w:basedOn w:val="a"/>
    <w:link w:val="aa"/>
    <w:semiHidden/>
    <w:unhideWhenUsed/>
    <w:rsid w:val="007C6E08"/>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a">
    <w:name w:val="Основной текст Знак"/>
    <w:basedOn w:val="a0"/>
    <w:link w:val="a9"/>
    <w:semiHidden/>
    <w:rsid w:val="007C6E08"/>
    <w:rPr>
      <w:rFonts w:ascii="Times New Roman" w:eastAsia="Times New Roman" w:hAnsi="Times New Roman" w:cs="Times New Roman"/>
      <w:color w:val="000000"/>
      <w:sz w:val="24"/>
      <w:szCs w:val="24"/>
      <w:lang w:eastAsia="ru-RU"/>
    </w:rPr>
  </w:style>
  <w:style w:type="paragraph" w:styleId="21">
    <w:name w:val="Body Text 2"/>
    <w:basedOn w:val="a"/>
    <w:link w:val="22"/>
    <w:semiHidden/>
    <w:unhideWhenUsed/>
    <w:rsid w:val="007C6E08"/>
    <w:pPr>
      <w:spacing w:after="0" w:line="240" w:lineRule="auto"/>
    </w:pPr>
    <w:rPr>
      <w:rFonts w:ascii="Times New Roman" w:eastAsia="Times New Roman" w:hAnsi="Times New Roman" w:cs="Times New Roman"/>
      <w:color w:val="000000"/>
      <w:sz w:val="24"/>
      <w:szCs w:val="20"/>
      <w:lang w:eastAsia="ru-RU"/>
    </w:rPr>
  </w:style>
  <w:style w:type="character" w:customStyle="1" w:styleId="22">
    <w:name w:val="Основной текст 2 Знак"/>
    <w:basedOn w:val="a0"/>
    <w:link w:val="21"/>
    <w:semiHidden/>
    <w:rsid w:val="007C6E08"/>
    <w:rPr>
      <w:rFonts w:ascii="Times New Roman" w:eastAsia="Times New Roman" w:hAnsi="Times New Roman" w:cs="Times New Roman"/>
      <w:color w:val="000000"/>
      <w:sz w:val="24"/>
      <w:szCs w:val="20"/>
      <w:lang w:eastAsia="ru-RU"/>
    </w:rPr>
  </w:style>
  <w:style w:type="paragraph" w:styleId="ab">
    <w:name w:val="List Paragraph"/>
    <w:basedOn w:val="a"/>
    <w:uiPriority w:val="34"/>
    <w:qFormat/>
    <w:rsid w:val="004463EF"/>
    <w:pPr>
      <w:ind w:left="720"/>
      <w:contextualSpacing/>
    </w:pPr>
  </w:style>
  <w:style w:type="table" w:customStyle="1" w:styleId="23">
    <w:name w:val="Сетка таблицы2"/>
    <w:basedOn w:val="a1"/>
    <w:next w:val="a3"/>
    <w:uiPriority w:val="59"/>
    <w:rsid w:val="00EE2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110F9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0F92"/>
  </w:style>
  <w:style w:type="paragraph" w:styleId="ae">
    <w:name w:val="footer"/>
    <w:basedOn w:val="a"/>
    <w:link w:val="af"/>
    <w:uiPriority w:val="99"/>
    <w:unhideWhenUsed/>
    <w:rsid w:val="00110F9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0F92"/>
  </w:style>
  <w:style w:type="character" w:customStyle="1" w:styleId="10">
    <w:name w:val="Заголовок 1 Знак"/>
    <w:basedOn w:val="a0"/>
    <w:link w:val="1"/>
    <w:rsid w:val="004463EF"/>
    <w:rPr>
      <w:rFonts w:asciiTheme="majorHAnsi" w:eastAsiaTheme="majorEastAsia" w:hAnsiTheme="majorHAnsi" w:cstheme="majorBidi"/>
      <w:b/>
      <w:bCs/>
      <w:i/>
      <w:iCs/>
      <w:sz w:val="32"/>
      <w:szCs w:val="32"/>
    </w:rPr>
  </w:style>
  <w:style w:type="character" w:customStyle="1" w:styleId="20">
    <w:name w:val="Заголовок 2 Знак"/>
    <w:basedOn w:val="a0"/>
    <w:link w:val="2"/>
    <w:rsid w:val="004463EF"/>
    <w:rPr>
      <w:rFonts w:asciiTheme="majorHAnsi" w:eastAsiaTheme="majorEastAsia" w:hAnsiTheme="majorHAnsi" w:cstheme="majorBidi"/>
      <w:b/>
      <w:bCs/>
      <w:i/>
      <w:iCs/>
      <w:sz w:val="28"/>
      <w:szCs w:val="28"/>
    </w:rPr>
  </w:style>
  <w:style w:type="character" w:customStyle="1" w:styleId="30">
    <w:name w:val="Заголовок 3 Знак"/>
    <w:basedOn w:val="a0"/>
    <w:link w:val="3"/>
    <w:rsid w:val="004463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4463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4463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4463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4463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4463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4463EF"/>
    <w:rPr>
      <w:rFonts w:asciiTheme="majorHAnsi" w:eastAsiaTheme="majorEastAsia" w:hAnsiTheme="majorHAnsi" w:cstheme="majorBidi"/>
      <w:i/>
      <w:iCs/>
      <w:sz w:val="18"/>
      <w:szCs w:val="18"/>
    </w:rPr>
  </w:style>
  <w:style w:type="paragraph" w:styleId="af0">
    <w:name w:val="Subtitle"/>
    <w:basedOn w:val="a"/>
    <w:next w:val="a"/>
    <w:link w:val="af1"/>
    <w:uiPriority w:val="11"/>
    <w:qFormat/>
    <w:rsid w:val="004463EF"/>
    <w:pPr>
      <w:spacing w:after="320"/>
      <w:jc w:val="right"/>
    </w:pPr>
    <w:rPr>
      <w:i/>
      <w:iCs/>
      <w:color w:val="808080" w:themeColor="text1" w:themeTint="7F"/>
      <w:spacing w:val="10"/>
      <w:sz w:val="24"/>
      <w:szCs w:val="24"/>
    </w:rPr>
  </w:style>
  <w:style w:type="character" w:customStyle="1" w:styleId="af1">
    <w:name w:val="Подзаголовок Знак"/>
    <w:basedOn w:val="a0"/>
    <w:link w:val="af0"/>
    <w:uiPriority w:val="11"/>
    <w:rsid w:val="004463EF"/>
    <w:rPr>
      <w:i/>
      <w:iCs/>
      <w:color w:val="808080" w:themeColor="text1" w:themeTint="7F"/>
      <w:spacing w:val="10"/>
      <w:sz w:val="24"/>
      <w:szCs w:val="24"/>
    </w:rPr>
  </w:style>
  <w:style w:type="character" w:styleId="af2">
    <w:name w:val="Strong"/>
    <w:basedOn w:val="a0"/>
    <w:uiPriority w:val="22"/>
    <w:qFormat/>
    <w:rsid w:val="004463EF"/>
    <w:rPr>
      <w:b/>
      <w:bCs/>
      <w:spacing w:val="0"/>
    </w:rPr>
  </w:style>
  <w:style w:type="character" w:styleId="af3">
    <w:name w:val="Emphasis"/>
    <w:uiPriority w:val="20"/>
    <w:qFormat/>
    <w:rsid w:val="004463EF"/>
    <w:rPr>
      <w:b/>
      <w:bCs/>
      <w:i/>
      <w:iCs/>
      <w:color w:val="auto"/>
    </w:rPr>
  </w:style>
  <w:style w:type="paragraph" w:styleId="af4">
    <w:name w:val="No Spacing"/>
    <w:basedOn w:val="a"/>
    <w:uiPriority w:val="1"/>
    <w:qFormat/>
    <w:rsid w:val="004463EF"/>
    <w:pPr>
      <w:spacing w:after="0" w:line="240" w:lineRule="auto"/>
      <w:ind w:firstLine="0"/>
    </w:pPr>
  </w:style>
  <w:style w:type="paragraph" w:styleId="24">
    <w:name w:val="Quote"/>
    <w:basedOn w:val="a"/>
    <w:next w:val="a"/>
    <w:link w:val="25"/>
    <w:uiPriority w:val="29"/>
    <w:qFormat/>
    <w:rsid w:val="004463EF"/>
    <w:rPr>
      <w:color w:val="5A5A5A" w:themeColor="text1" w:themeTint="A5"/>
    </w:rPr>
  </w:style>
  <w:style w:type="character" w:customStyle="1" w:styleId="25">
    <w:name w:val="Цитата 2 Знак"/>
    <w:basedOn w:val="a0"/>
    <w:link w:val="24"/>
    <w:uiPriority w:val="29"/>
    <w:rsid w:val="004463EF"/>
    <w:rPr>
      <w:color w:val="5A5A5A" w:themeColor="text1" w:themeTint="A5"/>
    </w:rPr>
  </w:style>
  <w:style w:type="paragraph" w:styleId="af5">
    <w:name w:val="Intense Quote"/>
    <w:basedOn w:val="a"/>
    <w:next w:val="a"/>
    <w:link w:val="af6"/>
    <w:uiPriority w:val="30"/>
    <w:qFormat/>
    <w:rsid w:val="004463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f6">
    <w:name w:val="Выделенная цитата Знак"/>
    <w:basedOn w:val="a0"/>
    <w:link w:val="af5"/>
    <w:uiPriority w:val="30"/>
    <w:rsid w:val="004463EF"/>
    <w:rPr>
      <w:rFonts w:asciiTheme="majorHAnsi" w:eastAsiaTheme="majorEastAsia" w:hAnsiTheme="majorHAnsi" w:cstheme="majorBidi"/>
      <w:i/>
      <w:iCs/>
      <w:sz w:val="20"/>
      <w:szCs w:val="20"/>
    </w:rPr>
  </w:style>
  <w:style w:type="character" w:styleId="af7">
    <w:name w:val="Subtle Emphasis"/>
    <w:uiPriority w:val="19"/>
    <w:qFormat/>
    <w:rsid w:val="004463EF"/>
    <w:rPr>
      <w:i/>
      <w:iCs/>
      <w:color w:val="5A5A5A" w:themeColor="text1" w:themeTint="A5"/>
    </w:rPr>
  </w:style>
  <w:style w:type="character" w:styleId="af8">
    <w:name w:val="Intense Emphasis"/>
    <w:uiPriority w:val="21"/>
    <w:qFormat/>
    <w:rsid w:val="004463EF"/>
    <w:rPr>
      <w:b/>
      <w:bCs/>
      <w:i/>
      <w:iCs/>
      <w:color w:val="auto"/>
      <w:u w:val="single"/>
    </w:rPr>
  </w:style>
  <w:style w:type="character" w:styleId="af9">
    <w:name w:val="Subtle Reference"/>
    <w:uiPriority w:val="31"/>
    <w:qFormat/>
    <w:rsid w:val="004463EF"/>
    <w:rPr>
      <w:smallCaps/>
    </w:rPr>
  </w:style>
  <w:style w:type="character" w:styleId="afa">
    <w:name w:val="Intense Reference"/>
    <w:uiPriority w:val="32"/>
    <w:qFormat/>
    <w:rsid w:val="004463EF"/>
    <w:rPr>
      <w:b/>
      <w:bCs/>
      <w:smallCaps/>
      <w:color w:val="auto"/>
    </w:rPr>
  </w:style>
  <w:style w:type="character" w:styleId="afb">
    <w:name w:val="Book Title"/>
    <w:uiPriority w:val="33"/>
    <w:qFormat/>
    <w:rsid w:val="004463EF"/>
    <w:rPr>
      <w:rFonts w:asciiTheme="majorHAnsi" w:eastAsiaTheme="majorEastAsia" w:hAnsiTheme="majorHAnsi" w:cstheme="majorBidi"/>
      <w:b/>
      <w:bCs/>
      <w:smallCaps/>
      <w:color w:val="auto"/>
      <w:u w:val="single"/>
    </w:rPr>
  </w:style>
  <w:style w:type="paragraph" w:styleId="afc">
    <w:name w:val="TOC Heading"/>
    <w:basedOn w:val="1"/>
    <w:next w:val="a"/>
    <w:uiPriority w:val="39"/>
    <w:semiHidden/>
    <w:unhideWhenUsed/>
    <w:qFormat/>
    <w:rsid w:val="004463EF"/>
    <w:pPr>
      <w:outlineLvl w:val="9"/>
    </w:pPr>
    <w:rPr>
      <w:lang w:bidi="en-US"/>
    </w:rPr>
  </w:style>
  <w:style w:type="paragraph" w:styleId="afd">
    <w:name w:val="caption"/>
    <w:basedOn w:val="a"/>
    <w:next w:val="a"/>
    <w:uiPriority w:val="35"/>
    <w:semiHidden/>
    <w:unhideWhenUsed/>
    <w:qFormat/>
    <w:rsid w:val="004463EF"/>
    <w:rPr>
      <w:b/>
      <w:bCs/>
      <w:sz w:val="18"/>
      <w:szCs w:val="18"/>
    </w:rPr>
  </w:style>
  <w:style w:type="numbering" w:customStyle="1" w:styleId="11">
    <w:name w:val="Нет списка1"/>
    <w:next w:val="a2"/>
    <w:uiPriority w:val="99"/>
    <w:semiHidden/>
    <w:unhideWhenUsed/>
    <w:rsid w:val="00022BC1"/>
  </w:style>
  <w:style w:type="numbering" w:customStyle="1" w:styleId="110">
    <w:name w:val="Нет списка11"/>
    <w:next w:val="a2"/>
    <w:uiPriority w:val="99"/>
    <w:semiHidden/>
    <w:unhideWhenUsed/>
    <w:rsid w:val="00022BC1"/>
  </w:style>
  <w:style w:type="paragraph" w:styleId="41">
    <w:name w:val="toc 4"/>
    <w:autoRedefine/>
    <w:semiHidden/>
    <w:rsid w:val="00022BC1"/>
    <w:pPr>
      <w:spacing w:after="0" w:line="240" w:lineRule="auto"/>
      <w:ind w:firstLine="0"/>
    </w:pPr>
    <w:rPr>
      <w:rFonts w:ascii="Times New Roman" w:eastAsia="Times New Roman" w:hAnsi="Times New Roman" w:cs="Times New Roman"/>
      <w:sz w:val="20"/>
      <w:szCs w:val="20"/>
      <w:lang w:eastAsia="ru-RU"/>
    </w:rPr>
  </w:style>
  <w:style w:type="numbering" w:customStyle="1" w:styleId="26">
    <w:name w:val="Нет списка2"/>
    <w:next w:val="a2"/>
    <w:uiPriority w:val="99"/>
    <w:semiHidden/>
    <w:unhideWhenUsed/>
    <w:rsid w:val="00022BC1"/>
  </w:style>
  <w:style w:type="character" w:styleId="afe">
    <w:name w:val="FollowedHyperlink"/>
    <w:uiPriority w:val="99"/>
    <w:semiHidden/>
    <w:unhideWhenUsed/>
    <w:rsid w:val="00022BC1"/>
    <w:rPr>
      <w:color w:val="800080"/>
      <w:u w:val="single"/>
    </w:rPr>
  </w:style>
  <w:style w:type="numbering" w:customStyle="1" w:styleId="31">
    <w:name w:val="Нет списка3"/>
    <w:next w:val="a2"/>
    <w:uiPriority w:val="99"/>
    <w:semiHidden/>
    <w:unhideWhenUsed/>
    <w:rsid w:val="00022BC1"/>
  </w:style>
  <w:style w:type="numbering" w:customStyle="1" w:styleId="42">
    <w:name w:val="Нет списка4"/>
    <w:next w:val="a2"/>
    <w:uiPriority w:val="99"/>
    <w:semiHidden/>
    <w:unhideWhenUsed/>
    <w:rsid w:val="00022BC1"/>
  </w:style>
  <w:style w:type="numbering" w:customStyle="1" w:styleId="12">
    <w:name w:val="Нет списка12"/>
    <w:next w:val="a2"/>
    <w:uiPriority w:val="99"/>
    <w:semiHidden/>
    <w:unhideWhenUsed/>
    <w:rsid w:val="00022BC1"/>
  </w:style>
  <w:style w:type="numbering" w:customStyle="1" w:styleId="210">
    <w:name w:val="Нет списка21"/>
    <w:next w:val="a2"/>
    <w:uiPriority w:val="99"/>
    <w:semiHidden/>
    <w:unhideWhenUsed/>
    <w:rsid w:val="00022BC1"/>
  </w:style>
  <w:style w:type="numbering" w:customStyle="1" w:styleId="310">
    <w:name w:val="Нет списка31"/>
    <w:next w:val="a2"/>
    <w:uiPriority w:val="99"/>
    <w:semiHidden/>
    <w:unhideWhenUsed/>
    <w:rsid w:val="00022BC1"/>
  </w:style>
  <w:style w:type="table" w:customStyle="1" w:styleId="13">
    <w:name w:val="Сетка таблицы1"/>
    <w:basedOn w:val="a1"/>
    <w:next w:val="a3"/>
    <w:uiPriority w:val="59"/>
    <w:rsid w:val="00D2419B"/>
    <w:pPr>
      <w:spacing w:after="0" w:line="240" w:lineRule="auto"/>
      <w:ind w:firstLine="0"/>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CE517E"/>
  </w:style>
  <w:style w:type="numbering" w:customStyle="1" w:styleId="130">
    <w:name w:val="Нет списка13"/>
    <w:next w:val="a2"/>
    <w:uiPriority w:val="99"/>
    <w:semiHidden/>
    <w:unhideWhenUsed/>
    <w:rsid w:val="00CE517E"/>
  </w:style>
  <w:style w:type="numbering" w:customStyle="1" w:styleId="220">
    <w:name w:val="Нет списка22"/>
    <w:next w:val="a2"/>
    <w:uiPriority w:val="99"/>
    <w:semiHidden/>
    <w:unhideWhenUsed/>
    <w:rsid w:val="00CE517E"/>
  </w:style>
  <w:style w:type="numbering" w:customStyle="1" w:styleId="32">
    <w:name w:val="Нет списка32"/>
    <w:next w:val="a2"/>
    <w:uiPriority w:val="99"/>
    <w:semiHidden/>
    <w:unhideWhenUsed/>
    <w:rsid w:val="00CE517E"/>
  </w:style>
  <w:style w:type="numbering" w:customStyle="1" w:styleId="61">
    <w:name w:val="Нет списка6"/>
    <w:next w:val="a2"/>
    <w:uiPriority w:val="99"/>
    <w:semiHidden/>
    <w:unhideWhenUsed/>
    <w:rsid w:val="00462DE8"/>
  </w:style>
  <w:style w:type="numbering" w:customStyle="1" w:styleId="14">
    <w:name w:val="Нет списка14"/>
    <w:next w:val="a2"/>
    <w:uiPriority w:val="99"/>
    <w:semiHidden/>
    <w:unhideWhenUsed/>
    <w:rsid w:val="00462DE8"/>
  </w:style>
  <w:style w:type="numbering" w:customStyle="1" w:styleId="230">
    <w:name w:val="Нет списка23"/>
    <w:next w:val="a2"/>
    <w:uiPriority w:val="99"/>
    <w:semiHidden/>
    <w:unhideWhenUsed/>
    <w:rsid w:val="00462DE8"/>
  </w:style>
  <w:style w:type="numbering" w:customStyle="1" w:styleId="71">
    <w:name w:val="Нет списка7"/>
    <w:next w:val="a2"/>
    <w:uiPriority w:val="99"/>
    <w:semiHidden/>
    <w:unhideWhenUsed/>
    <w:rsid w:val="00BC3C0B"/>
  </w:style>
  <w:style w:type="numbering" w:customStyle="1" w:styleId="81">
    <w:name w:val="Нет списка8"/>
    <w:next w:val="a2"/>
    <w:uiPriority w:val="99"/>
    <w:semiHidden/>
    <w:unhideWhenUsed/>
    <w:rsid w:val="00BC3C0B"/>
  </w:style>
  <w:style w:type="numbering" w:customStyle="1" w:styleId="91">
    <w:name w:val="Нет списка9"/>
    <w:next w:val="a2"/>
    <w:uiPriority w:val="99"/>
    <w:semiHidden/>
    <w:unhideWhenUsed/>
    <w:rsid w:val="00F62B89"/>
  </w:style>
  <w:style w:type="numbering" w:customStyle="1" w:styleId="100">
    <w:name w:val="Нет списка10"/>
    <w:next w:val="a2"/>
    <w:uiPriority w:val="99"/>
    <w:semiHidden/>
    <w:unhideWhenUsed/>
    <w:rsid w:val="00F62B89"/>
  </w:style>
  <w:style w:type="paragraph" w:styleId="aff">
    <w:name w:val="Body Text Indent"/>
    <w:basedOn w:val="a"/>
    <w:link w:val="aff0"/>
    <w:uiPriority w:val="99"/>
    <w:semiHidden/>
    <w:unhideWhenUsed/>
    <w:rsid w:val="00080481"/>
    <w:pPr>
      <w:spacing w:after="120"/>
      <w:ind w:left="283"/>
    </w:pPr>
  </w:style>
  <w:style w:type="character" w:customStyle="1" w:styleId="aff0">
    <w:name w:val="Основной текст с отступом Знак"/>
    <w:basedOn w:val="a0"/>
    <w:link w:val="aff"/>
    <w:uiPriority w:val="99"/>
    <w:semiHidden/>
    <w:rsid w:val="00080481"/>
  </w:style>
  <w:style w:type="table" w:customStyle="1" w:styleId="33">
    <w:name w:val="Сетка таблицы3"/>
    <w:basedOn w:val="a1"/>
    <w:next w:val="a3"/>
    <w:uiPriority w:val="59"/>
    <w:rsid w:val="005E2445"/>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C15D5"/>
  </w:style>
  <w:style w:type="table" w:customStyle="1" w:styleId="43">
    <w:name w:val="Сетка таблицы4"/>
    <w:basedOn w:val="a1"/>
    <w:next w:val="a3"/>
    <w:uiPriority w:val="59"/>
    <w:rsid w:val="00775688"/>
    <w:pPr>
      <w:spacing w:after="0"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6103">
      <w:bodyDiv w:val="1"/>
      <w:marLeft w:val="0"/>
      <w:marRight w:val="0"/>
      <w:marTop w:val="0"/>
      <w:marBottom w:val="0"/>
      <w:divBdr>
        <w:top w:val="none" w:sz="0" w:space="0" w:color="auto"/>
        <w:left w:val="none" w:sz="0" w:space="0" w:color="auto"/>
        <w:bottom w:val="none" w:sz="0" w:space="0" w:color="auto"/>
        <w:right w:val="none" w:sz="0" w:space="0" w:color="auto"/>
      </w:divBdr>
    </w:div>
    <w:div w:id="293489057">
      <w:bodyDiv w:val="1"/>
      <w:marLeft w:val="0"/>
      <w:marRight w:val="0"/>
      <w:marTop w:val="0"/>
      <w:marBottom w:val="0"/>
      <w:divBdr>
        <w:top w:val="none" w:sz="0" w:space="0" w:color="auto"/>
        <w:left w:val="none" w:sz="0" w:space="0" w:color="auto"/>
        <w:bottom w:val="none" w:sz="0" w:space="0" w:color="auto"/>
        <w:right w:val="none" w:sz="0" w:space="0" w:color="auto"/>
      </w:divBdr>
    </w:div>
    <w:div w:id="390273949">
      <w:bodyDiv w:val="1"/>
      <w:marLeft w:val="0"/>
      <w:marRight w:val="0"/>
      <w:marTop w:val="0"/>
      <w:marBottom w:val="0"/>
      <w:divBdr>
        <w:top w:val="none" w:sz="0" w:space="0" w:color="auto"/>
        <w:left w:val="none" w:sz="0" w:space="0" w:color="auto"/>
        <w:bottom w:val="none" w:sz="0" w:space="0" w:color="auto"/>
        <w:right w:val="none" w:sz="0" w:space="0" w:color="auto"/>
      </w:divBdr>
    </w:div>
    <w:div w:id="560484323">
      <w:bodyDiv w:val="1"/>
      <w:marLeft w:val="0"/>
      <w:marRight w:val="0"/>
      <w:marTop w:val="0"/>
      <w:marBottom w:val="0"/>
      <w:divBdr>
        <w:top w:val="none" w:sz="0" w:space="0" w:color="auto"/>
        <w:left w:val="none" w:sz="0" w:space="0" w:color="auto"/>
        <w:bottom w:val="none" w:sz="0" w:space="0" w:color="auto"/>
        <w:right w:val="none" w:sz="0" w:space="0" w:color="auto"/>
      </w:divBdr>
    </w:div>
    <w:div w:id="5840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28165/fd2ac88b2311a6053a128cfa43aa07672e826213/" TargetMode="External"/><Relationship Id="rId18" Type="http://schemas.openxmlformats.org/officeDocument/2006/relationships/hyperlink" Target="https://www.consultant.ru/document/cons_doc_LAW_412647/f7143b4851ded1452c1745ae8456ef26b20d2190/"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consultant.ru/document/cons_doc_LAW_454318/fb3b9f6c5786727ec9ea99d18258678dcbe363ef/" TargetMode="External"/><Relationship Id="rId7" Type="http://schemas.openxmlformats.org/officeDocument/2006/relationships/footnotes" Target="footnotes.xml"/><Relationship Id="rId12" Type="http://schemas.openxmlformats.org/officeDocument/2006/relationships/hyperlink" Target="https://www.consultant.ru/document/cons_doc_LAW_28165/fd2ac88b2311a6053a128cfa43aa07672e826213/" TargetMode="External"/><Relationship Id="rId17" Type="http://schemas.openxmlformats.org/officeDocument/2006/relationships/hyperlink" Target="https://www.consultant.ru/document/cons_doc_LAW_454116/de3626c40da3261c644a5c1a211f4a545e08176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onsultant.ru/document/cons_doc_LAW_452382/3dedc70824b817c6bfc388277e38622bd59c4da9/" TargetMode="External"/><Relationship Id="rId20" Type="http://schemas.openxmlformats.org/officeDocument/2006/relationships/hyperlink" Target="https://www.consultant.ru/document/cons_doc_LAW_445436/9babd85d0c92d55f91b6b8c5f33e49779568849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consultant.ru/document/cons_doc_LAW_466786/" TargetMode="External"/><Relationship Id="rId23" Type="http://schemas.openxmlformats.org/officeDocument/2006/relationships/hyperlink" Target="https://www.consultant.ru/document/cons_doc_LAW_28165/84a402b433c9a74ee1aae5af89136b4f655dcc98/" TargetMode="External"/><Relationship Id="rId10" Type="http://schemas.openxmlformats.org/officeDocument/2006/relationships/header" Target="header1.xml"/><Relationship Id="rId19" Type="http://schemas.openxmlformats.org/officeDocument/2006/relationships/hyperlink" Target="https://www.consultant.ru/document/cons_doc_LAW_45277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nsultant.ru/document/cons_doc_LAW_28165/fd2ac88b2311a6053a128cfa43aa07672e826213/" TargetMode="External"/><Relationship Id="rId22" Type="http://schemas.openxmlformats.org/officeDocument/2006/relationships/hyperlink" Target="https://www.consultant.ru/document/cons_doc_LAW_28165/84a402b433c9a74ee1aae5af89136b4f655dcc98/"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031BA7B2444BB596D648ED382A955F"/>
        <w:category>
          <w:name w:val="Общие"/>
          <w:gallery w:val="placeholder"/>
        </w:category>
        <w:types>
          <w:type w:val="bbPlcHdr"/>
        </w:types>
        <w:behaviors>
          <w:behavior w:val="content"/>
        </w:behaviors>
        <w:guid w:val="{A40E85E0-A540-4F22-A329-C7737AFC2F4E}"/>
      </w:docPartPr>
      <w:docPartBody>
        <w:p w:rsidR="005040CA" w:rsidRDefault="00281DB3" w:rsidP="00281DB3">
          <w:pPr>
            <w:pStyle w:val="62031BA7B2444BB596D648ED382A955F"/>
          </w:pPr>
          <w:r>
            <w:rPr>
              <w:rFonts w:asciiTheme="majorHAnsi" w:eastAsiaTheme="majorEastAsia" w:hAnsiTheme="majorHAnsi" w:cstheme="majorBidi"/>
              <w:sz w:val="32"/>
              <w:szCs w:val="32"/>
            </w:rPr>
            <w:t>[Введите название документа]</w:t>
          </w:r>
        </w:p>
      </w:docPartBody>
    </w:docPart>
    <w:docPart>
      <w:docPartPr>
        <w:name w:val="1769FEC940F54E23801E3024C838537B"/>
        <w:category>
          <w:name w:val="Общие"/>
          <w:gallery w:val="placeholder"/>
        </w:category>
        <w:types>
          <w:type w:val="bbPlcHdr"/>
        </w:types>
        <w:behaviors>
          <w:behavior w:val="content"/>
        </w:behaviors>
        <w:guid w:val="{71DDA678-3FCD-43A8-A732-0EFA4882562F}"/>
      </w:docPartPr>
      <w:docPartBody>
        <w:p w:rsidR="00C26A14" w:rsidRDefault="00C26A14" w:rsidP="00C26A14">
          <w:pPr>
            <w:pStyle w:val="1769FEC940F54E23801E3024C838537B"/>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B3"/>
    <w:rsid w:val="00016908"/>
    <w:rsid w:val="002435DA"/>
    <w:rsid w:val="00281DB3"/>
    <w:rsid w:val="00316789"/>
    <w:rsid w:val="004052FB"/>
    <w:rsid w:val="004D35FF"/>
    <w:rsid w:val="004D79C1"/>
    <w:rsid w:val="005040CA"/>
    <w:rsid w:val="005F0403"/>
    <w:rsid w:val="00930501"/>
    <w:rsid w:val="00AB206B"/>
    <w:rsid w:val="00B02D8B"/>
    <w:rsid w:val="00B95662"/>
    <w:rsid w:val="00BD65B0"/>
    <w:rsid w:val="00C26A14"/>
    <w:rsid w:val="00C550C3"/>
    <w:rsid w:val="00C95861"/>
    <w:rsid w:val="00D56C3D"/>
    <w:rsid w:val="00E368E9"/>
    <w:rsid w:val="00F2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2031BA7B2444BB596D648ED382A955F">
    <w:name w:val="62031BA7B2444BB596D648ED382A955F"/>
    <w:rsid w:val="00281DB3"/>
  </w:style>
  <w:style w:type="paragraph" w:customStyle="1" w:styleId="655DB975963D4D5284B870325F67EB8A">
    <w:name w:val="655DB975963D4D5284B870325F67EB8A"/>
    <w:rsid w:val="00281DB3"/>
  </w:style>
  <w:style w:type="paragraph" w:customStyle="1" w:styleId="1769FEC940F54E23801E3024C838537B">
    <w:name w:val="1769FEC940F54E23801E3024C838537B"/>
    <w:rsid w:val="00C26A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2445A-5AB8-4787-A68B-D3BF885B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ВЕСТНИК БСП</vt:lpstr>
    </vt:vector>
  </TitlesOfParts>
  <Company>SPecialiST RePack</Company>
  <LinksUpToDate>false</LinksUpToDate>
  <CharactersWithSpaces>24395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БСП</dc:title>
  <dc:creator>user</dc:creator>
  <cp:lastModifiedBy>Ржаников</cp:lastModifiedBy>
  <cp:revision>31</cp:revision>
  <cp:lastPrinted>2024-05-08T11:34:00Z</cp:lastPrinted>
  <dcterms:created xsi:type="dcterms:W3CDTF">2023-08-16T10:30:00Z</dcterms:created>
  <dcterms:modified xsi:type="dcterms:W3CDTF">2024-05-08T11:34:00Z</dcterms:modified>
</cp:coreProperties>
</file>