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22807" w:rsidRPr="00286DA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2807" w:rsidRPr="00286DA3" w:rsidRDefault="00222807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22807" w:rsidRPr="00286DA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22807" w:rsidRPr="00286DA3" w:rsidRDefault="00BF0427">
                  <w:pPr>
                    <w:spacing w:before="190" w:after="190"/>
                    <w:jc w:val="both"/>
                  </w:pPr>
                  <w:r w:rsidRPr="00286DA3">
                    <w:rPr>
                      <w:color w:val="000000"/>
                    </w:rPr>
                    <w:t>Проект</w:t>
                  </w:r>
                </w:p>
                <w:p w:rsidR="00222807" w:rsidRPr="00286DA3" w:rsidRDefault="00BF0427">
                  <w:pPr>
                    <w:spacing w:before="190" w:after="190"/>
                    <w:jc w:val="both"/>
                  </w:pPr>
                  <w:r w:rsidRPr="00286DA3">
                    <w:rPr>
                      <w:color w:val="000000"/>
                    </w:rPr>
                    <w:t>Приложение №2 к Решению М</w:t>
                  </w:r>
                  <w:r w:rsidRPr="00286DA3">
                    <w:rPr>
                      <w:color w:val="000000"/>
                    </w:rPr>
                    <w:t>у</w:t>
                  </w:r>
                  <w:r w:rsidRPr="00286DA3">
                    <w:rPr>
                      <w:color w:val="000000"/>
                    </w:rPr>
                    <w:t>ниципального Совета</w:t>
                  </w:r>
                </w:p>
                <w:p w:rsidR="00222807" w:rsidRPr="00286DA3" w:rsidRDefault="00BF0427">
                  <w:pPr>
                    <w:spacing w:before="190" w:after="190"/>
                    <w:jc w:val="both"/>
                  </w:pPr>
                  <w:r w:rsidRPr="00286DA3">
                    <w:rPr>
                      <w:color w:val="000000"/>
                    </w:rPr>
                    <w:t>Борисоглебского сельского пос</w:t>
                  </w:r>
                  <w:r w:rsidRPr="00286DA3">
                    <w:rPr>
                      <w:color w:val="000000"/>
                    </w:rPr>
                    <w:t>е</w:t>
                  </w:r>
                  <w:r w:rsidRPr="00286DA3">
                    <w:rPr>
                      <w:color w:val="000000"/>
                    </w:rPr>
                    <w:t>ления четверт</w:t>
                  </w:r>
                  <w:r w:rsidRPr="00286DA3">
                    <w:rPr>
                      <w:color w:val="000000"/>
                    </w:rPr>
                    <w:t>о</w:t>
                  </w:r>
                  <w:r w:rsidRPr="00286DA3">
                    <w:rPr>
                      <w:color w:val="000000"/>
                    </w:rPr>
                    <w:t>го созыва от</w:t>
                  </w:r>
                </w:p>
              </w:tc>
            </w:tr>
          </w:tbl>
          <w:p w:rsidR="00222807" w:rsidRPr="00286DA3" w:rsidRDefault="00222807">
            <w:pPr>
              <w:spacing w:line="1" w:lineRule="auto"/>
            </w:pPr>
          </w:p>
        </w:tc>
      </w:tr>
    </w:tbl>
    <w:p w:rsidR="00222807" w:rsidRPr="00286DA3" w:rsidRDefault="00222807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22807" w:rsidRPr="00286DA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22807" w:rsidRPr="00286DA3" w:rsidRDefault="00BF0427">
            <w:pPr>
              <w:ind w:firstLine="420"/>
              <w:jc w:val="center"/>
            </w:pPr>
            <w:r w:rsidRPr="00286DA3">
              <w:rPr>
                <w:b/>
                <w:bCs/>
                <w:color w:val="000000"/>
              </w:rPr>
              <w:t>Прогнозируемые доходы бюджета Борисоглебского сельского поселения на 2024 год в соответствии с класс</w:t>
            </w:r>
            <w:r w:rsidRPr="00286DA3">
              <w:rPr>
                <w:b/>
                <w:bCs/>
                <w:color w:val="000000"/>
              </w:rPr>
              <w:t>и</w:t>
            </w:r>
            <w:r w:rsidRPr="00286DA3">
              <w:rPr>
                <w:b/>
                <w:bCs/>
                <w:color w:val="000000"/>
              </w:rPr>
              <w:t>фикацией доходов бюджетов Российской Фед</w:t>
            </w:r>
            <w:r w:rsidRPr="00286DA3">
              <w:rPr>
                <w:b/>
                <w:bCs/>
                <w:color w:val="000000"/>
              </w:rPr>
              <w:t>е</w:t>
            </w:r>
            <w:r w:rsidRPr="00286DA3">
              <w:rPr>
                <w:b/>
                <w:bCs/>
                <w:color w:val="000000"/>
              </w:rPr>
              <w:t>рации</w:t>
            </w:r>
          </w:p>
        </w:tc>
      </w:tr>
    </w:tbl>
    <w:p w:rsidR="00222807" w:rsidRPr="00286DA3" w:rsidRDefault="00222807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401"/>
        <w:gridCol w:w="5104"/>
        <w:gridCol w:w="1984"/>
      </w:tblGrid>
      <w:tr w:rsidR="00222807" w:rsidRPr="00286DA3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222807" w:rsidRPr="00286DA3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807" w:rsidRPr="00286DA3" w:rsidRDefault="00BF0427">
                  <w:pPr>
                    <w:jc w:val="center"/>
                  </w:pPr>
                  <w:r w:rsidRPr="00286DA3">
                    <w:rPr>
                      <w:color w:val="000000"/>
                    </w:rPr>
                    <w:t>Код бюджетной классиф</w:t>
                  </w:r>
                  <w:r w:rsidRPr="00286DA3">
                    <w:rPr>
                      <w:color w:val="000000"/>
                    </w:rPr>
                    <w:t>и</w:t>
                  </w:r>
                  <w:r w:rsidRPr="00286DA3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222807" w:rsidRPr="00286DA3" w:rsidRDefault="00222807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07" w:rsidRPr="00286DA3" w:rsidRDefault="002228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222807" w:rsidRPr="00286DA3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807" w:rsidRPr="00286DA3" w:rsidRDefault="00BF0427">
                  <w:pPr>
                    <w:jc w:val="center"/>
                  </w:pPr>
                  <w:r w:rsidRPr="00286DA3">
                    <w:rPr>
                      <w:color w:val="000000"/>
                    </w:rPr>
                    <w:t>Наименование дохода</w:t>
                  </w:r>
                </w:p>
              </w:tc>
            </w:tr>
          </w:tbl>
          <w:p w:rsidR="00222807" w:rsidRPr="00286DA3" w:rsidRDefault="0022280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22807" w:rsidRPr="00286DA3" w:rsidRDefault="0022280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22807" w:rsidRPr="00286DA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22807" w:rsidRPr="00286DA3" w:rsidRDefault="00BF0427">
                  <w:pPr>
                    <w:jc w:val="center"/>
                  </w:pPr>
                  <w:r w:rsidRPr="00286DA3">
                    <w:rPr>
                      <w:color w:val="000000"/>
                    </w:rPr>
                    <w:t xml:space="preserve">2024 год </w:t>
                  </w:r>
                </w:p>
                <w:p w:rsidR="00222807" w:rsidRPr="00286DA3" w:rsidRDefault="00BF0427">
                  <w:pPr>
                    <w:jc w:val="center"/>
                  </w:pPr>
                  <w:r w:rsidRPr="00286DA3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222807" w:rsidRPr="00286DA3" w:rsidRDefault="00222807">
            <w:pPr>
              <w:spacing w:line="1" w:lineRule="auto"/>
            </w:pP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11 875 000,00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1 590 000,00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000 1 01 02000 01 0000 110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1 590 000,00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182 1 01 02010 01 1000 110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Налог на доходы физических лиц с 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х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рации</w:t>
            </w:r>
            <w:r w:rsidRPr="00286DA3">
              <w:rPr>
                <w:color w:val="000000"/>
              </w:rPr>
              <w:t>, а также доходов от долевого уч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стия в организации, полученных в виде дивидендов (сумма платежа (перерасч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ты, нед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имка и задолженность по соо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1 531 000,00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182 1 01 02010 01 3000 110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Налог на доходы физиче</w:t>
            </w:r>
            <w:r w:rsidRPr="00286DA3">
              <w:rPr>
                <w:color w:val="000000"/>
              </w:rPr>
              <w:t>ских лиц с 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ходов, источником которых является налоговый агент, за исключением 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х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дов, в отношении которых исчисление и уплата налога осуществляются в соо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ветствии со статьями 227, 227.1 и 228 Налогового кодекса Российской Фед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рации, а также доходов от д</w:t>
            </w:r>
            <w:r w:rsidRPr="00286DA3">
              <w:rPr>
                <w:color w:val="000000"/>
              </w:rPr>
              <w:t>олевого уч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стия в организации, полученных в виде дивидендов (суммы денежных взыск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ний (штр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фов) по соответствующему платежу согласно законод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тельству Ро</w:t>
            </w:r>
            <w:r w:rsidRPr="00286DA3">
              <w:rPr>
                <w:color w:val="000000"/>
              </w:rPr>
              <w:t>с</w:t>
            </w:r>
            <w:r w:rsidRPr="00286DA3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182 1 01 02020 01 1000 110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Налог на доходы физических лиц с 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ходов, получ</w:t>
            </w:r>
            <w:r w:rsidRPr="00286DA3">
              <w:rPr>
                <w:color w:val="000000"/>
              </w:rPr>
              <w:t>енных от осуществления деятельности физическими лицами, з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регистрированными в качестве индив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дуальных пре</w:t>
            </w:r>
            <w:r w:rsidRPr="00286DA3">
              <w:rPr>
                <w:color w:val="000000"/>
              </w:rPr>
              <w:t>д</w:t>
            </w:r>
            <w:r w:rsidRPr="00286DA3">
              <w:rPr>
                <w:color w:val="000000"/>
              </w:rPr>
              <w:t>принимателей, нотар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усов, занимающихся частной пра</w:t>
            </w:r>
            <w:r w:rsidRPr="00286DA3">
              <w:rPr>
                <w:color w:val="000000"/>
              </w:rPr>
              <w:t>к</w:t>
            </w:r>
            <w:r w:rsidRPr="00286DA3">
              <w:rPr>
                <w:color w:val="000000"/>
              </w:rPr>
              <w:t>тикой, адвокатов, учредивших адвокатские к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бинеты, и других лиц, занимающихся частной практикой в с</w:t>
            </w:r>
            <w:r w:rsidRPr="00286DA3">
              <w:rPr>
                <w:color w:val="000000"/>
              </w:rPr>
              <w:t>оо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ветствии со статьей 227 Налогового кодекса Росси</w:t>
            </w:r>
            <w:r w:rsidRPr="00286DA3">
              <w:rPr>
                <w:color w:val="000000"/>
              </w:rPr>
              <w:t>й</w:t>
            </w:r>
            <w:r w:rsidRPr="00286DA3">
              <w:rPr>
                <w:color w:val="000000"/>
              </w:rPr>
              <w:t>ской Федерации (сумма платежа (пер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30 000,00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182 1 01 02030 01 1000 110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Налог на доходы физических лиц с 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ходов</w:t>
            </w:r>
            <w:r w:rsidRPr="00286DA3">
              <w:rPr>
                <w:color w:val="000000"/>
              </w:rPr>
              <w:t>, полученных физическими лицами в соответствии со статьей 228 Налогов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го кодекса Российской Федерации (су</w:t>
            </w:r>
            <w:r w:rsidRPr="00286DA3">
              <w:rPr>
                <w:color w:val="000000"/>
              </w:rPr>
              <w:t>м</w:t>
            </w:r>
            <w:r w:rsidRPr="00286DA3">
              <w:rPr>
                <w:color w:val="000000"/>
              </w:rPr>
              <w:t>ма пл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тежа (перерасчеты, недоимка и задолженность по соо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ветствующему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12 000,00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182 1 01 02130 01 1000 110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Налог на доходы физических лиц в 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ношении доходов от долевого участия в организации, полученных в виде див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дендов (в части суммы налога, не пр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вышающей 650 000 рублей) (сумма пл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тежа (перерасчеты, недоимка и задо</w:t>
            </w:r>
            <w:r w:rsidRPr="00286DA3">
              <w:rPr>
                <w:color w:val="000000"/>
              </w:rPr>
              <w:t>л</w:t>
            </w:r>
            <w:r w:rsidRPr="00286DA3">
              <w:rPr>
                <w:color w:val="000000"/>
              </w:rPr>
              <w:t>женность по соответствующему плат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жу, в то</w:t>
            </w:r>
            <w:r w:rsidRPr="00286DA3">
              <w:rPr>
                <w:color w:val="000000"/>
              </w:rPr>
              <w:t>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16 000,00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НАЛОГИ НА ТОВАРЫ (РАБОТЫ, УСЛУГИ), РЕ</w:t>
            </w:r>
            <w:r w:rsidRPr="00286DA3">
              <w:rPr>
                <w:b/>
                <w:bCs/>
                <w:color w:val="000000"/>
              </w:rPr>
              <w:t>А</w:t>
            </w:r>
            <w:r w:rsidRPr="00286DA3">
              <w:rPr>
                <w:b/>
                <w:bCs/>
                <w:color w:val="000000"/>
              </w:rPr>
              <w:lastRenderedPageBreak/>
              <w:t>ЛИЗУЕМЫЕ НА ТЕРРИТОРИИ РОССИЙСКОЙ Ф</w:t>
            </w:r>
            <w:r w:rsidRPr="00286DA3">
              <w:rPr>
                <w:b/>
                <w:bCs/>
                <w:color w:val="000000"/>
              </w:rPr>
              <w:t>Е</w:t>
            </w:r>
            <w:r w:rsidRPr="00286DA3">
              <w:rPr>
                <w:b/>
                <w:bCs/>
                <w:color w:val="000000"/>
              </w:rPr>
              <w:t>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lastRenderedPageBreak/>
              <w:t>4 145 000,00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lastRenderedPageBreak/>
              <w:t>000 1 03 02000 01 0000 110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Акцизы по подакцизным товарам (продукции), пр</w:t>
            </w:r>
            <w:r w:rsidRPr="00286DA3">
              <w:rPr>
                <w:b/>
                <w:bCs/>
                <w:color w:val="000000"/>
              </w:rPr>
              <w:t>о</w:t>
            </w:r>
            <w:r w:rsidRPr="00286DA3">
              <w:rPr>
                <w:b/>
                <w:bCs/>
                <w:color w:val="000000"/>
              </w:rPr>
              <w:t>изводимым на те</w:t>
            </w:r>
            <w:r w:rsidRPr="00286DA3">
              <w:rPr>
                <w:b/>
                <w:bCs/>
                <w:color w:val="000000"/>
              </w:rPr>
              <w:t>р</w:t>
            </w:r>
            <w:r w:rsidRPr="00286DA3">
              <w:rPr>
                <w:b/>
                <w:bCs/>
                <w:color w:val="000000"/>
              </w:rPr>
              <w:t>ритории Р</w:t>
            </w:r>
            <w:r w:rsidRPr="00286DA3">
              <w:rPr>
                <w:b/>
                <w:bCs/>
                <w:color w:val="000000"/>
              </w:rPr>
              <w:t>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4 145 000,00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182 1 03 02231 01 0000 110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Доходы от уплаты акцизов на дизельное топливо, подл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жащие распределению между бюджетами субъектов Ро</w:t>
            </w:r>
            <w:r w:rsidRPr="00286DA3">
              <w:rPr>
                <w:color w:val="000000"/>
              </w:rPr>
              <w:t>с</w:t>
            </w:r>
            <w:r w:rsidRPr="00286DA3">
              <w:rPr>
                <w:color w:val="000000"/>
              </w:rPr>
              <w:t>си</w:t>
            </w:r>
            <w:r w:rsidRPr="00286DA3">
              <w:rPr>
                <w:color w:val="000000"/>
              </w:rPr>
              <w:t>й</w:t>
            </w:r>
            <w:r w:rsidRPr="00286DA3">
              <w:rPr>
                <w:color w:val="000000"/>
              </w:rPr>
              <w:t>ской Федерации и местными бюджетами с учетом установленных дифференцир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ванных нормативов от</w:t>
            </w:r>
            <w:r w:rsidRPr="00286DA3">
              <w:rPr>
                <w:color w:val="000000"/>
              </w:rPr>
              <w:t>чи</w:t>
            </w:r>
            <w:r w:rsidRPr="00286DA3">
              <w:rPr>
                <w:color w:val="000000"/>
              </w:rPr>
              <w:t>с</w:t>
            </w:r>
            <w:r w:rsidRPr="00286DA3">
              <w:rPr>
                <w:color w:val="000000"/>
              </w:rPr>
              <w:t>лений в мес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ные бюджеты (по нормативам, устано</w:t>
            </w:r>
            <w:r w:rsidRPr="00286DA3">
              <w:rPr>
                <w:color w:val="000000"/>
              </w:rPr>
              <w:t>в</w:t>
            </w:r>
            <w:r w:rsidRPr="00286DA3">
              <w:rPr>
                <w:color w:val="000000"/>
              </w:rPr>
              <w:t>ле</w:t>
            </w:r>
            <w:r w:rsidRPr="00286DA3">
              <w:rPr>
                <w:color w:val="000000"/>
              </w:rPr>
              <w:t>н</w:t>
            </w:r>
            <w:r w:rsidRPr="00286DA3">
              <w:rPr>
                <w:color w:val="000000"/>
              </w:rPr>
              <w:t>ным федеральным законом о фед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ральном бюджете в целях формирования дорожных фондов субъектов Ро</w:t>
            </w:r>
            <w:r w:rsidRPr="00286DA3">
              <w:rPr>
                <w:color w:val="000000"/>
              </w:rPr>
              <w:t>с</w:t>
            </w:r>
            <w:r w:rsidRPr="00286DA3">
              <w:rPr>
                <w:color w:val="000000"/>
              </w:rPr>
              <w:t>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1 984 700,00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182 1 03 02241 01 0000 110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 xml:space="preserve">Доходы от уплаты акцизов на моторные масла для </w:t>
            </w:r>
            <w:r w:rsidRPr="00286DA3">
              <w:rPr>
                <w:color w:val="000000"/>
              </w:rPr>
              <w:t>д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зельных и (или) карбюр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торных (инжекторных) двигат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лей, по</w:t>
            </w:r>
            <w:r w:rsidRPr="00286DA3">
              <w:rPr>
                <w:color w:val="000000"/>
              </w:rPr>
              <w:t>д</w:t>
            </w:r>
            <w:r w:rsidRPr="00286DA3">
              <w:rPr>
                <w:color w:val="000000"/>
              </w:rPr>
              <w:t>лежащие распределению между бюдж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тами субъектов Российской Федерации и местными бюджет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ми с учетом устано</w:t>
            </w:r>
            <w:r w:rsidRPr="00286DA3">
              <w:rPr>
                <w:color w:val="000000"/>
              </w:rPr>
              <w:t>в</w:t>
            </w:r>
            <w:r w:rsidRPr="00286DA3">
              <w:rPr>
                <w:color w:val="000000"/>
              </w:rPr>
              <w:t>ленных дифференцированных но</w:t>
            </w:r>
            <w:r w:rsidRPr="00286DA3">
              <w:rPr>
                <w:color w:val="000000"/>
              </w:rPr>
              <w:t>р</w:t>
            </w:r>
            <w:r w:rsidRPr="00286DA3">
              <w:rPr>
                <w:color w:val="000000"/>
              </w:rPr>
              <w:t>мат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вов отчислений в местные бюджеты (по нормат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вам, установ</w:t>
            </w:r>
            <w:r w:rsidRPr="00286DA3">
              <w:rPr>
                <w:color w:val="000000"/>
              </w:rPr>
              <w:t>ленным федерал</w:t>
            </w:r>
            <w:r w:rsidRPr="00286DA3">
              <w:rPr>
                <w:color w:val="000000"/>
              </w:rPr>
              <w:t>ь</w:t>
            </w:r>
            <w:r w:rsidRPr="00286DA3">
              <w:rPr>
                <w:color w:val="000000"/>
              </w:rPr>
              <w:t>ным законом о федерал</w:t>
            </w:r>
            <w:r w:rsidRPr="00286DA3">
              <w:rPr>
                <w:color w:val="000000"/>
              </w:rPr>
              <w:t>ь</w:t>
            </w:r>
            <w:r w:rsidRPr="00286DA3">
              <w:rPr>
                <w:color w:val="000000"/>
              </w:rPr>
              <w:t>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10 300,00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182 1 03 02251 01 0000 110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Доходы от уплаты акцизов на автом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бильный бензин, подлежащие распред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лению между бюджетами субъе</w:t>
            </w:r>
            <w:r w:rsidRPr="00286DA3">
              <w:rPr>
                <w:color w:val="000000"/>
              </w:rPr>
              <w:t>к</w:t>
            </w:r>
            <w:r w:rsidRPr="00286DA3">
              <w:rPr>
                <w:color w:val="000000"/>
              </w:rPr>
              <w:t>тов</w:t>
            </w:r>
            <w:r w:rsidRPr="00286DA3">
              <w:rPr>
                <w:color w:val="000000"/>
              </w:rPr>
              <w:t xml:space="preserve"> Российской Федерации и местными бюджетами с учетом установленных дифференцированных нормат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вов 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числений в местные бюджеты (по но</w:t>
            </w:r>
            <w:r w:rsidRPr="00286DA3">
              <w:rPr>
                <w:color w:val="000000"/>
              </w:rPr>
              <w:t>р</w:t>
            </w:r>
            <w:r w:rsidRPr="00286DA3">
              <w:rPr>
                <w:color w:val="000000"/>
              </w:rPr>
              <w:t>мативам, установленным федеральным законом о федеральном бюджете в целях формирования дорожных фондов суб</w:t>
            </w:r>
            <w:r w:rsidRPr="00286DA3">
              <w:rPr>
                <w:color w:val="000000"/>
              </w:rPr>
              <w:t>ъ</w:t>
            </w:r>
            <w:r w:rsidRPr="00286DA3">
              <w:rPr>
                <w:color w:val="000000"/>
              </w:rPr>
              <w:t>ектов Российской Ф</w:t>
            </w:r>
            <w:r w:rsidRPr="00286DA3">
              <w:rPr>
                <w:color w:val="000000"/>
              </w:rPr>
              <w:t>едерации)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2 150 000,00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НАЛОГИ НА СОВОКУПНЫЙ Д</w:t>
            </w:r>
            <w:r w:rsidRPr="00286DA3">
              <w:rPr>
                <w:b/>
                <w:bCs/>
                <w:color w:val="000000"/>
              </w:rPr>
              <w:t>О</w:t>
            </w:r>
            <w:r w:rsidRPr="00286DA3">
              <w:rPr>
                <w:b/>
                <w:bCs/>
                <w:color w:val="000000"/>
              </w:rPr>
              <w:t>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100 000,00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100 000,00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182 1 05 03010 01 1000 110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ствующему платежу, в том числе по отмененному)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100 000,00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5 940 000,00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182 1 06 01030 10 1000 110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женным в границах сельских поселений (сумма платежа (перерасчеты, недоимка и задолженность по соответствующему платежу, в том числе по отмененн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1 40</w:t>
            </w:r>
            <w:r w:rsidRPr="00286DA3">
              <w:rPr>
                <w:color w:val="000000"/>
              </w:rPr>
              <w:t>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182 1 06 06033 10 1000 110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Земельный налог с организаций, обл</w:t>
            </w:r>
            <w:r w:rsidRPr="00286DA3">
              <w:rPr>
                <w:color w:val="000000"/>
              </w:rPr>
              <w:t>а</w:t>
            </w:r>
            <w:r w:rsidRPr="00286DA3">
              <w:rPr>
                <w:color w:val="000000"/>
              </w:rPr>
              <w:t>дающих земельным участком, распол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женным в границах сельских посел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ний (сумма платежа (перерасчеты, недоимка и задолже</w:t>
            </w:r>
            <w:r w:rsidRPr="00286DA3">
              <w:rPr>
                <w:color w:val="000000"/>
              </w:rPr>
              <w:t>н</w:t>
            </w:r>
            <w:r w:rsidRPr="00286DA3">
              <w:rPr>
                <w:color w:val="000000"/>
              </w:rPr>
              <w:t>ность по соответствующему платежу, в том числе по о</w:t>
            </w:r>
            <w:r w:rsidRPr="00286DA3">
              <w:rPr>
                <w:color w:val="000000"/>
              </w:rPr>
              <w:t>т</w:t>
            </w:r>
            <w:r w:rsidRPr="00286DA3">
              <w:rPr>
                <w:color w:val="000000"/>
              </w:rPr>
              <w:t>мененному)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2 540 000,00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182 1 06 06043 10 1000 110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Земельный налог с физических лиц, о</w:t>
            </w:r>
            <w:r w:rsidRPr="00286DA3">
              <w:rPr>
                <w:color w:val="000000"/>
              </w:rPr>
              <w:t>б</w:t>
            </w:r>
            <w:r w:rsidRPr="00286DA3">
              <w:rPr>
                <w:color w:val="000000"/>
              </w:rPr>
              <w:t>ладающих з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мельным участком, расп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ложенным в границах сельских посел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ний (сумма платежа (перерасчеты, нед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имка и задолженность по соответств</w:t>
            </w:r>
            <w:r w:rsidRPr="00286DA3">
              <w:rPr>
                <w:color w:val="000000"/>
              </w:rPr>
              <w:t>у</w:t>
            </w:r>
            <w:r w:rsidRPr="00286DA3">
              <w:rPr>
                <w:color w:val="000000"/>
              </w:rPr>
              <w:t>ющему платежу, в том числе по отм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ненн</w:t>
            </w:r>
            <w:r w:rsidRPr="00286DA3">
              <w:rPr>
                <w:color w:val="000000"/>
              </w:rPr>
              <w:t>ому)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2 000 000,00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000 1 17 00000 00 0000 000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ПРОЧИЕ НЕНАЛОГОВЫЕ ДОХ</w:t>
            </w:r>
            <w:r w:rsidRPr="00286DA3">
              <w:rPr>
                <w:b/>
                <w:bCs/>
                <w:color w:val="000000"/>
              </w:rPr>
              <w:t>О</w:t>
            </w:r>
            <w:r w:rsidRPr="00286DA3">
              <w:rPr>
                <w:b/>
                <w:bCs/>
                <w:color w:val="000000"/>
              </w:rPr>
              <w:t>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100 000,00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850 1 17 05050 10 0000 180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Прочие неналоговые доходы бюджетов сельских посел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lastRenderedPageBreak/>
              <w:t>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lastRenderedPageBreak/>
              <w:t>100 000,00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lastRenderedPageBreak/>
              <w:t>000 2 00 00000 00 0000 000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22 037 130,00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000 2 02 00</w:t>
            </w:r>
            <w:r w:rsidRPr="00286DA3">
              <w:rPr>
                <w:b/>
                <w:bCs/>
                <w:color w:val="000000"/>
              </w:rPr>
              <w:t>000 00 0000 000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БЕЗВОЗМЕЗДНЫЕ ПОСТУПЛЕНИЯ ОТ ДРУГИХ БЮДЖЕТОВ БЮ</w:t>
            </w:r>
            <w:r w:rsidRPr="00286DA3">
              <w:rPr>
                <w:b/>
                <w:bCs/>
                <w:color w:val="000000"/>
              </w:rPr>
              <w:t>Д</w:t>
            </w:r>
            <w:r w:rsidRPr="00286DA3">
              <w:rPr>
                <w:b/>
                <w:bCs/>
                <w:color w:val="000000"/>
              </w:rPr>
              <w:t>ЖЕТНОЙ СИСТЕМЫ РОССИ</w:t>
            </w:r>
            <w:r w:rsidRPr="00286DA3">
              <w:rPr>
                <w:b/>
                <w:bCs/>
                <w:color w:val="000000"/>
              </w:rPr>
              <w:t>Й</w:t>
            </w:r>
            <w:r w:rsidRPr="00286DA3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22 037 130,00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Дотации бюджетам бюджетной сист</w:t>
            </w:r>
            <w:r w:rsidRPr="00286DA3">
              <w:rPr>
                <w:b/>
                <w:bCs/>
                <w:color w:val="000000"/>
              </w:rPr>
              <w:t>е</w:t>
            </w:r>
            <w:r w:rsidRPr="00286DA3">
              <w:rPr>
                <w:b/>
                <w:bCs/>
                <w:color w:val="000000"/>
              </w:rPr>
              <w:t>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13 553 000,00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850 2 02 15001 10 0000 150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Дотации бюджетам сельских поселений на выравнивание бюджетной обеспече</w:t>
            </w:r>
            <w:r w:rsidRPr="00286DA3">
              <w:rPr>
                <w:color w:val="000000"/>
              </w:rPr>
              <w:t>н</w:t>
            </w:r>
            <w:r w:rsidRPr="00286DA3">
              <w:rPr>
                <w:color w:val="000000"/>
              </w:rPr>
              <w:t>ности из бюджета субъекта Ро</w:t>
            </w:r>
            <w:r w:rsidRPr="00286DA3">
              <w:rPr>
                <w:color w:val="000000"/>
              </w:rPr>
              <w:t>с</w:t>
            </w:r>
            <w:r w:rsidRPr="00286DA3">
              <w:rPr>
                <w:color w:val="000000"/>
              </w:rPr>
              <w:t>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13 448 000,00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850 2 02 16001 10 0000 150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Дотации бюджетам сельских поселений на выравнивание бюджетной обеспече</w:t>
            </w:r>
            <w:r w:rsidRPr="00286DA3">
              <w:rPr>
                <w:color w:val="000000"/>
              </w:rPr>
              <w:t>н</w:t>
            </w:r>
            <w:r w:rsidRPr="00286DA3">
              <w:rPr>
                <w:color w:val="000000"/>
              </w:rPr>
              <w:t>ности из бюджетов муницип</w:t>
            </w:r>
            <w:r w:rsidRPr="00286DA3">
              <w:rPr>
                <w:color w:val="000000"/>
              </w:rPr>
              <w:t>ал</w:t>
            </w:r>
            <w:r w:rsidRPr="00286DA3">
              <w:rPr>
                <w:color w:val="000000"/>
              </w:rPr>
              <w:t>ь</w:t>
            </w:r>
            <w:r w:rsidRPr="00286DA3">
              <w:rPr>
                <w:color w:val="000000"/>
              </w:rPr>
              <w:t>ных ра</w:t>
            </w:r>
            <w:r w:rsidRPr="00286DA3">
              <w:rPr>
                <w:color w:val="000000"/>
              </w:rPr>
              <w:t>й</w:t>
            </w:r>
            <w:r w:rsidRPr="00286DA3">
              <w:rPr>
                <w:color w:val="000000"/>
              </w:rPr>
              <w:t>онов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105 000,00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Субсидии бюджетам бюджетной с</w:t>
            </w:r>
            <w:r w:rsidRPr="00286DA3">
              <w:rPr>
                <w:b/>
                <w:bCs/>
                <w:color w:val="000000"/>
              </w:rPr>
              <w:t>и</w:t>
            </w:r>
            <w:r w:rsidRPr="00286DA3">
              <w:rPr>
                <w:b/>
                <w:bCs/>
                <w:color w:val="000000"/>
              </w:rPr>
              <w:t>стемы Российской Федерации (ме</w:t>
            </w:r>
            <w:r w:rsidRPr="00286DA3">
              <w:rPr>
                <w:b/>
                <w:bCs/>
                <w:color w:val="000000"/>
              </w:rPr>
              <w:t>ж</w:t>
            </w:r>
            <w:r w:rsidRPr="00286DA3">
              <w:rPr>
                <w:b/>
                <w:bCs/>
                <w:color w:val="000000"/>
              </w:rPr>
              <w:t>бюджетные субсидии)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8 484 130,00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850 2 02 25497 10 0000 150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Субсидии бюджетам сельских посел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ний на реализацию мероприятий по обеспечению жильем молодых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943 924,00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850 2 02 25555 10 0000 150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Субсидии бюджетам сельских посел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ний на реализацию программ формир</w:t>
            </w:r>
            <w:r w:rsidRPr="00286DA3">
              <w:rPr>
                <w:color w:val="000000"/>
              </w:rPr>
              <w:t>о</w:t>
            </w:r>
            <w:r w:rsidRPr="00286DA3"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7 391 425,00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000 2 02 29999 10 0000 150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148 781,00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850 2 02 29999 10 2004 150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Прочие субсидии бюджетам сельских поселений (субс</w:t>
            </w:r>
            <w:r w:rsidRPr="00286DA3">
              <w:rPr>
                <w:color w:val="000000"/>
              </w:rPr>
              <w:t>и</w:t>
            </w:r>
            <w:r w:rsidRPr="00286DA3">
              <w:rPr>
                <w:color w:val="000000"/>
              </w:rPr>
              <w:t>дия на реализацию м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роприятий по возмещению части затрат организациям и индивидуальным пре</w:t>
            </w:r>
            <w:r w:rsidRPr="00286DA3">
              <w:rPr>
                <w:color w:val="000000"/>
              </w:rPr>
              <w:t>д</w:t>
            </w:r>
            <w:r w:rsidRPr="00286DA3">
              <w:rPr>
                <w:color w:val="000000"/>
              </w:rPr>
              <w:t>прини</w:t>
            </w:r>
            <w:r w:rsidRPr="00286DA3">
              <w:rPr>
                <w:color w:val="000000"/>
              </w:rPr>
              <w:t>мат</w:t>
            </w:r>
            <w:r w:rsidRPr="00286DA3">
              <w:rPr>
                <w:color w:val="000000"/>
              </w:rPr>
              <w:t>е</w:t>
            </w:r>
            <w:r w:rsidRPr="00286DA3">
              <w:rPr>
                <w:color w:val="000000"/>
              </w:rPr>
              <w:t>лям, занимающимся доста</w:t>
            </w:r>
            <w:r w:rsidRPr="00286DA3">
              <w:rPr>
                <w:color w:val="000000"/>
              </w:rPr>
              <w:t>в</w:t>
            </w:r>
            <w:r w:rsidRPr="00286DA3">
              <w:rPr>
                <w:color w:val="000000"/>
              </w:rPr>
              <w:t>кой товаров в отдаленные сельские населенные пункты)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color w:val="000000"/>
              </w:rPr>
            </w:pPr>
            <w:r w:rsidRPr="00286DA3">
              <w:rPr>
                <w:color w:val="000000"/>
              </w:rPr>
              <w:t>148 781,00</w:t>
            </w:r>
          </w:p>
        </w:tc>
      </w:tr>
      <w:tr w:rsidR="00222807" w:rsidRPr="00286DA3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222807">
            <w:pPr>
              <w:rPr>
                <w:b/>
                <w:bCs/>
                <w:color w:val="00000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807" w:rsidRPr="00286DA3" w:rsidRDefault="00BF0427">
            <w:pPr>
              <w:rPr>
                <w:b/>
                <w:bCs/>
                <w:color w:val="000000"/>
              </w:rPr>
            </w:pPr>
            <w:r w:rsidRPr="00286DA3">
              <w:rPr>
                <w:b/>
                <w:bCs/>
                <w:color w:val="000000"/>
              </w:rPr>
              <w:t>33 912 130,00</w:t>
            </w:r>
          </w:p>
        </w:tc>
      </w:tr>
      <w:bookmarkEnd w:id="0"/>
    </w:tbl>
    <w:p w:rsidR="00BF0427" w:rsidRPr="00286DA3" w:rsidRDefault="00BF0427"/>
    <w:sectPr w:rsidR="00BF0427" w:rsidRPr="00286DA3" w:rsidSect="00222807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27" w:rsidRDefault="00BF0427" w:rsidP="00222807">
      <w:r>
        <w:separator/>
      </w:r>
    </w:p>
  </w:endnote>
  <w:endnote w:type="continuationSeparator" w:id="0">
    <w:p w:rsidR="00BF0427" w:rsidRDefault="00BF0427" w:rsidP="0022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22807">
      <w:tc>
        <w:tcPr>
          <w:tcW w:w="10704" w:type="dxa"/>
        </w:tcPr>
        <w:p w:rsidR="00222807" w:rsidRDefault="00BF0427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22807" w:rsidRDefault="002228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27" w:rsidRDefault="00BF0427" w:rsidP="00222807">
      <w:r>
        <w:separator/>
      </w:r>
    </w:p>
  </w:footnote>
  <w:footnote w:type="continuationSeparator" w:id="0">
    <w:p w:rsidR="00BF0427" w:rsidRDefault="00BF0427" w:rsidP="0022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22807">
      <w:tc>
        <w:tcPr>
          <w:tcW w:w="10704" w:type="dxa"/>
        </w:tcPr>
        <w:p w:rsidR="00222807" w:rsidRDefault="00222807">
          <w:pPr>
            <w:jc w:val="center"/>
            <w:rPr>
              <w:color w:val="000000"/>
            </w:rPr>
          </w:pPr>
          <w:r>
            <w:fldChar w:fldCharType="begin"/>
          </w:r>
          <w:r w:rsidR="00BF0427">
            <w:rPr>
              <w:color w:val="000000"/>
            </w:rPr>
            <w:instrText>PAGE</w:instrText>
          </w:r>
          <w:r w:rsidR="00286DA3">
            <w:fldChar w:fldCharType="separate"/>
          </w:r>
          <w:r w:rsidR="00286DA3">
            <w:rPr>
              <w:noProof/>
              <w:color w:val="000000"/>
            </w:rPr>
            <w:t>2</w:t>
          </w:r>
          <w:r>
            <w:fldChar w:fldCharType="end"/>
          </w:r>
        </w:p>
        <w:p w:rsidR="00222807" w:rsidRDefault="002228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807"/>
    <w:rsid w:val="00222807"/>
    <w:rsid w:val="00286DA3"/>
    <w:rsid w:val="00B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228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6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8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2023-11-14T11:37:00Z</cp:lastPrinted>
  <dcterms:created xsi:type="dcterms:W3CDTF">2023-11-14T11:37:00Z</dcterms:created>
  <dcterms:modified xsi:type="dcterms:W3CDTF">2023-11-14T11:37:00Z</dcterms:modified>
</cp:coreProperties>
</file>