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453D7E" w:rsidRPr="002B291B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D7E" w:rsidRPr="002B291B" w:rsidRDefault="00453D7E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453D7E" w:rsidRPr="002B291B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19166F" w:rsidRPr="002B291B" w:rsidRDefault="00C13ED6" w:rsidP="0019166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B291B">
                    <w:rPr>
                      <w:color w:val="000000"/>
                      <w:sz w:val="24"/>
                      <w:szCs w:val="24"/>
                    </w:rPr>
                    <w:t xml:space="preserve">Приложение № </w:t>
                  </w:r>
                  <w:r w:rsidR="002B291B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Pr="002B291B">
                    <w:rPr>
                      <w:color w:val="000000"/>
                      <w:sz w:val="24"/>
                      <w:szCs w:val="24"/>
                    </w:rPr>
                    <w:t xml:space="preserve"> к Решению Муниц</w:t>
                  </w:r>
                  <w:r w:rsidRPr="002B291B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2B291B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2B291B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2B291B">
                    <w:rPr>
                      <w:color w:val="000000"/>
                      <w:sz w:val="24"/>
                      <w:szCs w:val="24"/>
                    </w:rPr>
                    <w:t xml:space="preserve">ского поселения четвертого созыва </w:t>
                  </w:r>
                </w:p>
                <w:p w:rsidR="00453D7E" w:rsidRPr="002B291B" w:rsidRDefault="00C13ED6" w:rsidP="002B291B">
                  <w:pPr>
                    <w:jc w:val="both"/>
                    <w:rPr>
                      <w:sz w:val="24"/>
                      <w:szCs w:val="24"/>
                    </w:rPr>
                  </w:pPr>
                  <w:r w:rsidRPr="002B291B">
                    <w:rPr>
                      <w:color w:val="000000"/>
                      <w:sz w:val="24"/>
                      <w:szCs w:val="24"/>
                    </w:rPr>
                    <w:t xml:space="preserve">от </w:t>
                  </w:r>
                  <w:r w:rsidR="0099382A" w:rsidRPr="002B291B">
                    <w:rPr>
                      <w:color w:val="000000"/>
                      <w:sz w:val="24"/>
                      <w:szCs w:val="24"/>
                    </w:rPr>
                    <w:t>09.03.2022 № 534</w:t>
                  </w:r>
                  <w:bookmarkStart w:id="0" w:name="_GoBack"/>
                  <w:bookmarkEnd w:id="0"/>
                </w:p>
              </w:tc>
            </w:tr>
          </w:tbl>
          <w:p w:rsidR="00453D7E" w:rsidRPr="002B291B" w:rsidRDefault="00453D7E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453D7E" w:rsidRPr="002B291B" w:rsidRDefault="00453D7E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453D7E" w:rsidRPr="002B291B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AC1545" w:rsidRDefault="00C13ED6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Борисоглебского сельского поселения </w:t>
            </w:r>
          </w:p>
          <w:p w:rsidR="00453D7E" w:rsidRPr="002B291B" w:rsidRDefault="00C13ED6">
            <w:pPr>
              <w:ind w:firstLine="420"/>
              <w:jc w:val="center"/>
              <w:rPr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t>на 2022 год</w:t>
            </w:r>
          </w:p>
        </w:tc>
      </w:tr>
    </w:tbl>
    <w:p w:rsidR="00453D7E" w:rsidRPr="002B291B" w:rsidRDefault="00453D7E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574"/>
        <w:gridCol w:w="1247"/>
        <w:gridCol w:w="2267"/>
        <w:gridCol w:w="1417"/>
        <w:gridCol w:w="1984"/>
      </w:tblGrid>
      <w:tr w:rsidR="00453D7E" w:rsidRPr="002B291B">
        <w:trPr>
          <w:tblHeader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4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4"/>
            </w:tblGrid>
            <w:tr w:rsidR="00453D7E" w:rsidRPr="002B291B">
              <w:trPr>
                <w:jc w:val="center"/>
              </w:trPr>
              <w:tc>
                <w:tcPr>
                  <w:tcW w:w="3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3D7E" w:rsidRPr="002B291B" w:rsidRDefault="00C13ED6">
                  <w:pPr>
                    <w:jc w:val="center"/>
                    <w:rPr>
                      <w:sz w:val="24"/>
                      <w:szCs w:val="24"/>
                    </w:rPr>
                  </w:pPr>
                  <w:r w:rsidRPr="002B291B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453D7E" w:rsidRPr="002B291B" w:rsidRDefault="00453D7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D7E" w:rsidRPr="002B291B" w:rsidRDefault="00453D7E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453D7E" w:rsidRPr="002B291B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3D7E" w:rsidRPr="002B291B" w:rsidRDefault="00C13ED6">
                  <w:pPr>
                    <w:jc w:val="center"/>
                    <w:rPr>
                      <w:sz w:val="24"/>
                      <w:szCs w:val="24"/>
                    </w:rPr>
                  </w:pPr>
                  <w:r w:rsidRPr="002B291B">
                    <w:rPr>
                      <w:color w:val="000000"/>
                      <w:sz w:val="24"/>
                      <w:szCs w:val="24"/>
                    </w:rPr>
                    <w:t>Главный распоря-дитель</w:t>
                  </w:r>
                </w:p>
              </w:tc>
            </w:tr>
          </w:tbl>
          <w:p w:rsidR="00453D7E" w:rsidRPr="002B291B" w:rsidRDefault="00453D7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D7E" w:rsidRPr="002B291B" w:rsidRDefault="00453D7E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453D7E" w:rsidRPr="002B291B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3D7E" w:rsidRPr="002B291B" w:rsidRDefault="00C13ED6">
                  <w:pPr>
                    <w:jc w:val="center"/>
                    <w:rPr>
                      <w:sz w:val="24"/>
                      <w:szCs w:val="24"/>
                    </w:rPr>
                  </w:pPr>
                  <w:r w:rsidRPr="002B291B">
                    <w:rPr>
                      <w:color w:val="000000"/>
                      <w:sz w:val="24"/>
                      <w:szCs w:val="24"/>
                    </w:rPr>
                    <w:t>Код целевой кла</w:t>
                  </w:r>
                  <w:r w:rsidRPr="002B291B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2B291B">
                    <w:rPr>
                      <w:color w:val="000000"/>
                      <w:sz w:val="24"/>
                      <w:szCs w:val="24"/>
                    </w:rPr>
                    <w:t>сификации</w:t>
                  </w:r>
                </w:p>
              </w:tc>
            </w:tr>
          </w:tbl>
          <w:p w:rsidR="00453D7E" w:rsidRPr="002B291B" w:rsidRDefault="00453D7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D7E" w:rsidRPr="002B291B" w:rsidRDefault="00453D7E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453D7E" w:rsidRPr="002B291B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3D7E" w:rsidRPr="002B291B" w:rsidRDefault="00C13ED6">
                  <w:pPr>
                    <w:jc w:val="center"/>
                    <w:rPr>
                      <w:sz w:val="24"/>
                      <w:szCs w:val="24"/>
                    </w:rPr>
                  </w:pPr>
                  <w:r w:rsidRPr="002B291B">
                    <w:rPr>
                      <w:color w:val="000000"/>
                      <w:sz w:val="24"/>
                      <w:szCs w:val="24"/>
                    </w:rPr>
                    <w:t>Вид расх</w:t>
                  </w:r>
                  <w:r w:rsidRPr="002B291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2B291B"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453D7E" w:rsidRPr="002B291B" w:rsidRDefault="00453D7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D7E" w:rsidRPr="002B291B" w:rsidRDefault="00453D7E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53D7E" w:rsidRPr="002B291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3D7E" w:rsidRPr="002B291B" w:rsidRDefault="00C13ED6">
                  <w:pPr>
                    <w:jc w:val="center"/>
                    <w:rPr>
                      <w:sz w:val="24"/>
                      <w:szCs w:val="24"/>
                    </w:rPr>
                  </w:pPr>
                  <w:r w:rsidRPr="002B291B"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453D7E" w:rsidRPr="002B291B" w:rsidRDefault="00C13ED6">
                  <w:pPr>
                    <w:jc w:val="center"/>
                    <w:rPr>
                      <w:sz w:val="24"/>
                      <w:szCs w:val="24"/>
                    </w:rPr>
                  </w:pPr>
                  <w:r w:rsidRPr="002B291B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453D7E" w:rsidRPr="002B291B" w:rsidRDefault="00453D7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t>Администрация Борисогле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ского сельского поселения Б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рисоглебского муниципальн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го района Ярославской обл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t>89 067 270,00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культуры, туризма и молодежной политики в Б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рисоглебском сельском пос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лении"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t>1 055 065,60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Подпрограмма "Организация досуга и обеспечения жителей Борисоглебского сельского п</w:t>
            </w:r>
            <w:r w:rsidRPr="002B291B">
              <w:rPr>
                <w:color w:val="000000"/>
                <w:sz w:val="24"/>
                <w:szCs w:val="24"/>
              </w:rPr>
              <w:t>о</w:t>
            </w:r>
            <w:r w:rsidRPr="002B291B">
              <w:rPr>
                <w:color w:val="000000"/>
                <w:sz w:val="24"/>
                <w:szCs w:val="24"/>
              </w:rPr>
              <w:t>селения услугами организации культуры"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Обеспечение равного доступа к культурным благам и возмо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ности реализации творческого потенциала в сфере культуры и искусства для всех жителей Б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рисоглебского сельского посел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641 829,34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2B291B">
              <w:rPr>
                <w:color w:val="000000"/>
                <w:sz w:val="24"/>
                <w:szCs w:val="24"/>
              </w:rPr>
              <w:t>р</w:t>
            </w:r>
            <w:r w:rsidRPr="002B291B">
              <w:rPr>
                <w:color w:val="000000"/>
                <w:sz w:val="24"/>
                <w:szCs w:val="24"/>
              </w:rPr>
              <w:t>ты на осуществление меропри</w:t>
            </w:r>
            <w:r w:rsidRPr="002B291B">
              <w:rPr>
                <w:color w:val="000000"/>
                <w:sz w:val="24"/>
                <w:szCs w:val="24"/>
              </w:rPr>
              <w:t>я</w:t>
            </w:r>
            <w:r w:rsidRPr="002B291B">
              <w:rPr>
                <w:color w:val="000000"/>
                <w:sz w:val="24"/>
                <w:szCs w:val="24"/>
              </w:rPr>
              <w:t>тий по обеспечению жителей Борисоглебского сельского п</w:t>
            </w:r>
            <w:r w:rsidRPr="002B291B">
              <w:rPr>
                <w:color w:val="000000"/>
                <w:sz w:val="24"/>
                <w:szCs w:val="24"/>
              </w:rPr>
              <w:t>о</w:t>
            </w:r>
            <w:r w:rsidRPr="002B291B">
              <w:rPr>
                <w:color w:val="000000"/>
                <w:sz w:val="24"/>
                <w:szCs w:val="24"/>
              </w:rPr>
              <w:t>селения услугами организаций культуры за счет средств бю</w:t>
            </w:r>
            <w:r w:rsidRPr="002B291B">
              <w:rPr>
                <w:color w:val="000000"/>
                <w:sz w:val="24"/>
                <w:szCs w:val="24"/>
              </w:rPr>
              <w:t>д</w:t>
            </w:r>
            <w:r w:rsidRPr="002B291B">
              <w:rPr>
                <w:color w:val="000000"/>
                <w:sz w:val="24"/>
                <w:szCs w:val="24"/>
              </w:rPr>
              <w:t>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01.1.03.65010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Подпрограмма "Развитие би</w:t>
            </w:r>
            <w:r w:rsidRPr="002B291B">
              <w:rPr>
                <w:color w:val="000000"/>
                <w:sz w:val="24"/>
                <w:szCs w:val="24"/>
              </w:rPr>
              <w:t>б</w:t>
            </w:r>
            <w:r w:rsidRPr="002B291B">
              <w:rPr>
                <w:color w:val="000000"/>
                <w:sz w:val="24"/>
                <w:szCs w:val="24"/>
              </w:rPr>
              <w:t>лиотечного дела на территории Борисоглебского сельского п</w:t>
            </w:r>
            <w:r w:rsidRPr="002B291B">
              <w:rPr>
                <w:color w:val="000000"/>
                <w:sz w:val="24"/>
                <w:szCs w:val="24"/>
              </w:rPr>
              <w:t>о</w:t>
            </w:r>
            <w:r w:rsidRPr="002B291B">
              <w:rPr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01.2.00.00000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Пополнение, обеспечение с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хранности библиотечного фо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01.2.04.00000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340 611,73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lastRenderedPageBreak/>
              <w:t>Осуществление мероприятий по организации библиотечного о</w:t>
            </w:r>
            <w:r w:rsidRPr="002B291B">
              <w:rPr>
                <w:color w:val="000000"/>
                <w:sz w:val="24"/>
                <w:szCs w:val="24"/>
              </w:rPr>
              <w:t>б</w:t>
            </w:r>
            <w:r w:rsidRPr="002B291B">
              <w:rPr>
                <w:color w:val="000000"/>
                <w:sz w:val="24"/>
                <w:szCs w:val="24"/>
              </w:rPr>
              <w:t>служивания населения, компле</w:t>
            </w:r>
            <w:r w:rsidRPr="002B291B">
              <w:rPr>
                <w:color w:val="000000"/>
                <w:sz w:val="24"/>
                <w:szCs w:val="24"/>
              </w:rPr>
              <w:t>к</w:t>
            </w:r>
            <w:r w:rsidRPr="002B291B">
              <w:rPr>
                <w:color w:val="000000"/>
                <w:sz w:val="24"/>
                <w:szCs w:val="24"/>
              </w:rPr>
              <w:t>тованию и обеспечению сохра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ности библиотечных фондов библиотек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01.2.04.65030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Подпрограмма "Молодежь"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Реализация в полном объеме с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стемы мероприятий, обеспеч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вающих формирование активн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го социально-значимого отн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шения молодежи к проблемам общества и окружающей среды, способствующего росту уровня жизни молодого поколения пос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72 624,53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2B291B">
              <w:rPr>
                <w:color w:val="000000"/>
                <w:sz w:val="24"/>
                <w:szCs w:val="24"/>
              </w:rPr>
              <w:t>р</w:t>
            </w:r>
            <w:r w:rsidRPr="002B291B">
              <w:rPr>
                <w:color w:val="000000"/>
                <w:sz w:val="24"/>
                <w:szCs w:val="24"/>
              </w:rPr>
              <w:t>ты на осуществление меропри</w:t>
            </w:r>
            <w:r w:rsidRPr="002B291B">
              <w:rPr>
                <w:color w:val="000000"/>
                <w:sz w:val="24"/>
                <w:szCs w:val="24"/>
              </w:rPr>
              <w:t>я</w:t>
            </w:r>
            <w:r w:rsidRPr="002B291B">
              <w:rPr>
                <w:color w:val="000000"/>
                <w:sz w:val="24"/>
                <w:szCs w:val="24"/>
              </w:rPr>
              <w:t>тий по работе с детьми и мол</w:t>
            </w:r>
            <w:r w:rsidRPr="002B291B">
              <w:rPr>
                <w:color w:val="000000"/>
                <w:sz w:val="24"/>
                <w:szCs w:val="24"/>
              </w:rPr>
              <w:t>о</w:t>
            </w:r>
            <w:r w:rsidRPr="002B291B">
              <w:rPr>
                <w:color w:val="000000"/>
                <w:sz w:val="24"/>
                <w:szCs w:val="24"/>
              </w:rPr>
              <w:t>дежью Борисоглебского сел</w:t>
            </w:r>
            <w:r w:rsidRPr="002B291B">
              <w:rPr>
                <w:color w:val="000000"/>
                <w:sz w:val="24"/>
                <w:szCs w:val="24"/>
              </w:rPr>
              <w:t>ь</w:t>
            </w:r>
            <w:r w:rsidRPr="002B291B">
              <w:rPr>
                <w:color w:val="000000"/>
                <w:sz w:val="24"/>
                <w:szCs w:val="24"/>
              </w:rPr>
              <w:t>ского поселения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01.3.01.65050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t>Муниципальная программа "Физическая культура и спорт в Борисоглебском сельском поселении"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t>95 604,43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Подпрограмма "Развитие физ</w:t>
            </w:r>
            <w:r w:rsidRPr="002B291B">
              <w:rPr>
                <w:color w:val="000000"/>
                <w:sz w:val="24"/>
                <w:szCs w:val="24"/>
              </w:rPr>
              <w:t>и</w:t>
            </w:r>
            <w:r w:rsidRPr="002B291B">
              <w:rPr>
                <w:color w:val="000000"/>
                <w:sz w:val="24"/>
                <w:szCs w:val="24"/>
              </w:rPr>
              <w:t>ческой культуры и спорта в Б</w:t>
            </w:r>
            <w:r w:rsidRPr="002B291B">
              <w:rPr>
                <w:color w:val="000000"/>
                <w:sz w:val="24"/>
                <w:szCs w:val="24"/>
              </w:rPr>
              <w:t>о</w:t>
            </w:r>
            <w:r w:rsidRPr="002B291B">
              <w:rPr>
                <w:color w:val="000000"/>
                <w:sz w:val="24"/>
                <w:szCs w:val="24"/>
              </w:rPr>
              <w:t>рисоглебском сельском посел</w:t>
            </w:r>
            <w:r w:rsidRPr="002B291B">
              <w:rPr>
                <w:color w:val="000000"/>
                <w:sz w:val="24"/>
                <w:szCs w:val="24"/>
              </w:rPr>
              <w:t>е</w:t>
            </w:r>
            <w:r w:rsidRPr="002B291B">
              <w:rPr>
                <w:color w:val="000000"/>
                <w:sz w:val="24"/>
                <w:szCs w:val="24"/>
              </w:rPr>
              <w:t>нии"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Совершенствование организ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ции физкультурно-спортивной деятельности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95 604,43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2B291B">
              <w:rPr>
                <w:color w:val="000000"/>
                <w:sz w:val="24"/>
                <w:szCs w:val="24"/>
              </w:rPr>
              <w:t>р</w:t>
            </w:r>
            <w:r w:rsidRPr="002B291B">
              <w:rPr>
                <w:color w:val="000000"/>
                <w:sz w:val="24"/>
                <w:szCs w:val="24"/>
              </w:rPr>
              <w:t>ты на осуществление меропри</w:t>
            </w:r>
            <w:r w:rsidRPr="002B291B">
              <w:rPr>
                <w:color w:val="000000"/>
                <w:sz w:val="24"/>
                <w:szCs w:val="24"/>
              </w:rPr>
              <w:t>я</w:t>
            </w:r>
            <w:r w:rsidRPr="002B291B">
              <w:rPr>
                <w:color w:val="000000"/>
                <w:sz w:val="24"/>
                <w:szCs w:val="24"/>
              </w:rPr>
              <w:t>тий для развития физической культуры и массового спорта на территории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02.1.03.65070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"Обеспечение качественными коммунальными услугами населения Борисоглебского сельского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t>340 000,00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Подпрограмма по поддержке проведения капитального р</w:t>
            </w:r>
            <w:r w:rsidRPr="002B291B">
              <w:rPr>
                <w:color w:val="000000"/>
                <w:sz w:val="24"/>
                <w:szCs w:val="24"/>
              </w:rPr>
              <w:t>е</w:t>
            </w:r>
            <w:r w:rsidRPr="002B291B">
              <w:rPr>
                <w:color w:val="000000"/>
                <w:sz w:val="24"/>
                <w:szCs w:val="24"/>
              </w:rPr>
              <w:t>монта и общего имущества мн</w:t>
            </w:r>
            <w:r w:rsidRPr="002B291B">
              <w:rPr>
                <w:color w:val="000000"/>
                <w:sz w:val="24"/>
                <w:szCs w:val="24"/>
              </w:rPr>
              <w:t>о</w:t>
            </w:r>
            <w:r w:rsidRPr="002B291B">
              <w:rPr>
                <w:color w:val="000000"/>
                <w:sz w:val="24"/>
                <w:szCs w:val="24"/>
              </w:rPr>
              <w:t>гоквартирных домов в Борис</w:t>
            </w:r>
            <w:r w:rsidRPr="002B291B">
              <w:rPr>
                <w:color w:val="000000"/>
                <w:sz w:val="24"/>
                <w:szCs w:val="24"/>
              </w:rPr>
              <w:t>о</w:t>
            </w:r>
            <w:r w:rsidRPr="002B291B">
              <w:rPr>
                <w:color w:val="000000"/>
                <w:sz w:val="24"/>
                <w:szCs w:val="24"/>
              </w:rPr>
              <w:t>глебском сельском поселении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340 000,00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Капитальный ремонт мног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квартирных домов и ремонт общего имущества, находящи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х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ся в муниципальной собственн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Финансовые средства на взнос капитального ремонта за нан</w:t>
            </w:r>
            <w:r w:rsidRPr="002B291B">
              <w:rPr>
                <w:color w:val="000000"/>
                <w:sz w:val="24"/>
                <w:szCs w:val="24"/>
              </w:rPr>
              <w:t>и</w:t>
            </w:r>
            <w:r w:rsidRPr="002B291B">
              <w:rPr>
                <w:color w:val="000000"/>
                <w:sz w:val="24"/>
                <w:szCs w:val="24"/>
              </w:rPr>
              <w:t>мателей жилых помещений м</w:t>
            </w:r>
            <w:r w:rsidRPr="002B291B">
              <w:rPr>
                <w:color w:val="000000"/>
                <w:sz w:val="24"/>
                <w:szCs w:val="24"/>
              </w:rPr>
              <w:t>у</w:t>
            </w:r>
            <w:r w:rsidRPr="002B291B">
              <w:rPr>
                <w:color w:val="000000"/>
                <w:sz w:val="24"/>
                <w:szCs w:val="24"/>
              </w:rPr>
              <w:t>ниципального жилья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03.3.01.65210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Меры муниципальной поддер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ки проведения капитального р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монта общего имущества в многоквартирных домах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40 000,00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Финансовые средства на меры муниципальной поддержки пр</w:t>
            </w:r>
            <w:r w:rsidRPr="002B291B">
              <w:rPr>
                <w:color w:val="000000"/>
                <w:sz w:val="24"/>
                <w:szCs w:val="24"/>
              </w:rPr>
              <w:t>о</w:t>
            </w:r>
            <w:r w:rsidRPr="002B291B">
              <w:rPr>
                <w:color w:val="000000"/>
                <w:sz w:val="24"/>
                <w:szCs w:val="24"/>
              </w:rPr>
              <w:t>ведения капитального ремонта общего имущества в многоква</w:t>
            </w:r>
            <w:r w:rsidRPr="002B291B">
              <w:rPr>
                <w:color w:val="000000"/>
                <w:sz w:val="24"/>
                <w:szCs w:val="24"/>
              </w:rPr>
              <w:t>р</w:t>
            </w:r>
            <w:r w:rsidRPr="002B291B">
              <w:rPr>
                <w:color w:val="000000"/>
                <w:sz w:val="24"/>
                <w:szCs w:val="24"/>
              </w:rPr>
              <w:t>тирных домах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03.3.02.65490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местного сам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управления Борисоглебского сельского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t>755 500,00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Подпрограмма "Развитие мун</w:t>
            </w:r>
            <w:r w:rsidRPr="002B291B">
              <w:rPr>
                <w:color w:val="000000"/>
                <w:sz w:val="24"/>
                <w:szCs w:val="24"/>
              </w:rPr>
              <w:t>и</w:t>
            </w:r>
            <w:r w:rsidRPr="002B291B">
              <w:rPr>
                <w:color w:val="000000"/>
                <w:sz w:val="24"/>
                <w:szCs w:val="24"/>
              </w:rPr>
              <w:t>ципальной службы в Админ</w:t>
            </w:r>
            <w:r w:rsidRPr="002B291B">
              <w:rPr>
                <w:color w:val="000000"/>
                <w:sz w:val="24"/>
                <w:szCs w:val="24"/>
              </w:rPr>
              <w:t>и</w:t>
            </w:r>
            <w:r w:rsidRPr="002B291B">
              <w:rPr>
                <w:color w:val="000000"/>
                <w:sz w:val="24"/>
                <w:szCs w:val="24"/>
              </w:rPr>
              <w:t>страции Борисоглебского сел</w:t>
            </w:r>
            <w:r w:rsidRPr="002B291B">
              <w:rPr>
                <w:color w:val="000000"/>
                <w:sz w:val="24"/>
                <w:szCs w:val="24"/>
              </w:rPr>
              <w:t>ь</w:t>
            </w:r>
            <w:r w:rsidRPr="002B291B">
              <w:rPr>
                <w:color w:val="000000"/>
                <w:sz w:val="24"/>
                <w:szCs w:val="24"/>
              </w:rPr>
              <w:t>ского поселения Ярославской области"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755 500,00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Формирование организационно-методического и аналитическ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го сопровождения системы м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lastRenderedPageBreak/>
              <w:t>ниципальной службы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04.1.02.00000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170 000,00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lastRenderedPageBreak/>
              <w:t>Реализация мероприятий в ра</w:t>
            </w:r>
            <w:r w:rsidRPr="002B291B">
              <w:rPr>
                <w:color w:val="000000"/>
                <w:sz w:val="24"/>
                <w:szCs w:val="24"/>
              </w:rPr>
              <w:t>м</w:t>
            </w:r>
            <w:r w:rsidRPr="002B291B">
              <w:rPr>
                <w:color w:val="000000"/>
                <w:sz w:val="24"/>
                <w:szCs w:val="24"/>
              </w:rPr>
              <w:t>ках программы развития мун</w:t>
            </w:r>
            <w:r w:rsidRPr="002B291B">
              <w:rPr>
                <w:color w:val="000000"/>
                <w:sz w:val="24"/>
                <w:szCs w:val="24"/>
              </w:rPr>
              <w:t>и</w:t>
            </w:r>
            <w:r w:rsidRPr="002B291B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04.1.02.65220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Создание условий для професс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онального развития и подгото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в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ки кадров муниципальной слу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бы в администрации Борис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глебского сельского поселения, стимулирование муниципальных служащих к обучению, повыш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нию квалификации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04.1.04.00000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Реализация мероприятий в ра</w:t>
            </w:r>
            <w:r w:rsidRPr="002B291B">
              <w:rPr>
                <w:color w:val="000000"/>
                <w:sz w:val="24"/>
                <w:szCs w:val="24"/>
              </w:rPr>
              <w:t>м</w:t>
            </w:r>
            <w:r w:rsidRPr="002B291B">
              <w:rPr>
                <w:color w:val="000000"/>
                <w:sz w:val="24"/>
                <w:szCs w:val="24"/>
              </w:rPr>
              <w:t>ках программы развития мун</w:t>
            </w:r>
            <w:r w:rsidRPr="002B291B">
              <w:rPr>
                <w:color w:val="000000"/>
                <w:sz w:val="24"/>
                <w:szCs w:val="24"/>
              </w:rPr>
              <w:t>и</w:t>
            </w:r>
            <w:r w:rsidRPr="002B291B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04.1.04.65220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Обеспечение устойчивого ра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вития кадрового потенциала и повышения эффективности м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ниципальной службы, внедрение новых методов планирования, стимулирования и оценки де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тельности муниципальных сл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жащих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04.1.05.00000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525 500,00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Реализация мероприятий в ра</w:t>
            </w:r>
            <w:r w:rsidRPr="002B291B">
              <w:rPr>
                <w:color w:val="000000"/>
                <w:sz w:val="24"/>
                <w:szCs w:val="24"/>
              </w:rPr>
              <w:t>м</w:t>
            </w:r>
            <w:r w:rsidRPr="002B291B">
              <w:rPr>
                <w:color w:val="000000"/>
                <w:sz w:val="24"/>
                <w:szCs w:val="24"/>
              </w:rPr>
              <w:t>ках программы развития мун</w:t>
            </w:r>
            <w:r w:rsidRPr="002B291B">
              <w:rPr>
                <w:color w:val="000000"/>
                <w:sz w:val="24"/>
                <w:szCs w:val="24"/>
              </w:rPr>
              <w:t>и</w:t>
            </w:r>
            <w:r w:rsidRPr="002B291B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04.1.05.65220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525 500,00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525 500,00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насел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ния Борисоглебского сельск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t>27 638 299,00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Муниципальная адресная пр</w:t>
            </w:r>
            <w:r w:rsidRPr="002B291B">
              <w:rPr>
                <w:color w:val="000000"/>
                <w:sz w:val="24"/>
                <w:szCs w:val="24"/>
              </w:rPr>
              <w:t>о</w:t>
            </w:r>
            <w:r w:rsidRPr="002B291B">
              <w:rPr>
                <w:color w:val="000000"/>
                <w:sz w:val="24"/>
                <w:szCs w:val="24"/>
              </w:rPr>
              <w:t>грамма по переселению граждан из аварийного жилищного фонда Борисоглебского сельского п</w:t>
            </w:r>
            <w:r w:rsidRPr="002B291B">
              <w:rPr>
                <w:color w:val="000000"/>
                <w:sz w:val="24"/>
                <w:szCs w:val="24"/>
              </w:rPr>
              <w:t>о</w:t>
            </w:r>
            <w:r w:rsidRPr="002B291B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27 011 210,00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lastRenderedPageBreak/>
              <w:t>Переселение граждан из авари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ного жилищного фонда Борис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05.1.F3.00000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27 011 210,00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Финансирование мероприятий по переселению граждан из ав</w:t>
            </w:r>
            <w:r w:rsidRPr="002B291B">
              <w:rPr>
                <w:color w:val="000000"/>
                <w:sz w:val="24"/>
                <w:szCs w:val="24"/>
              </w:rPr>
              <w:t>а</w:t>
            </w:r>
            <w:r w:rsidRPr="002B291B">
              <w:rPr>
                <w:color w:val="000000"/>
                <w:sz w:val="24"/>
                <w:szCs w:val="24"/>
              </w:rPr>
              <w:t>рийного жилищного фонда, в том числе переселению граждан из аварийного жилищного фонда с учетом необходимости разв</w:t>
            </w:r>
            <w:r w:rsidRPr="002B291B">
              <w:rPr>
                <w:color w:val="000000"/>
                <w:sz w:val="24"/>
                <w:szCs w:val="24"/>
              </w:rPr>
              <w:t>и</w:t>
            </w:r>
            <w:r w:rsidRPr="002B291B">
              <w:rPr>
                <w:color w:val="000000"/>
                <w:sz w:val="24"/>
                <w:szCs w:val="24"/>
              </w:rPr>
              <w:t>тия малоэтажного жилищного строительства, за счет средств, поступивших от государстве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ной корпорации – Фонда соде</w:t>
            </w:r>
            <w:r w:rsidRPr="002B291B">
              <w:rPr>
                <w:color w:val="000000"/>
                <w:sz w:val="24"/>
                <w:szCs w:val="24"/>
              </w:rPr>
              <w:t>й</w:t>
            </w:r>
            <w:r w:rsidRPr="002B291B">
              <w:rPr>
                <w:color w:val="000000"/>
                <w:sz w:val="24"/>
                <w:szCs w:val="24"/>
              </w:rPr>
              <w:t>ствия реформированию жили</w:t>
            </w:r>
            <w:r w:rsidRPr="002B291B">
              <w:rPr>
                <w:color w:val="000000"/>
                <w:sz w:val="24"/>
                <w:szCs w:val="24"/>
              </w:rPr>
              <w:t>щ</w:t>
            </w:r>
            <w:r w:rsidRPr="002B291B">
              <w:rPr>
                <w:color w:val="00000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05.1.F3.67483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25 982 727,00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2B291B">
              <w:rPr>
                <w:color w:val="000000"/>
                <w:sz w:val="24"/>
                <w:szCs w:val="24"/>
              </w:rPr>
              <w:t>к</w:t>
            </w:r>
            <w:r w:rsidRPr="002B291B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2B291B">
              <w:rPr>
                <w:color w:val="000000"/>
                <w:sz w:val="24"/>
                <w:szCs w:val="24"/>
              </w:rPr>
              <w:t>и</w:t>
            </w:r>
            <w:r w:rsidRPr="002B291B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25 982 727,00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Финансирование мероприятий по переселению граждан из ав</w:t>
            </w:r>
            <w:r w:rsidRPr="002B291B">
              <w:rPr>
                <w:color w:val="000000"/>
                <w:sz w:val="24"/>
                <w:szCs w:val="24"/>
              </w:rPr>
              <w:t>а</w:t>
            </w:r>
            <w:r w:rsidRPr="002B291B">
              <w:rPr>
                <w:color w:val="000000"/>
                <w:sz w:val="24"/>
                <w:szCs w:val="24"/>
              </w:rPr>
              <w:t>рийного жилищного фонда, в том числе переселению граждан из аварийного жилищного фонда с учетом необходимости разв</w:t>
            </w:r>
            <w:r w:rsidRPr="002B291B">
              <w:rPr>
                <w:color w:val="000000"/>
                <w:sz w:val="24"/>
                <w:szCs w:val="24"/>
              </w:rPr>
              <w:t>и</w:t>
            </w:r>
            <w:r w:rsidRPr="002B291B">
              <w:rPr>
                <w:color w:val="000000"/>
                <w:sz w:val="24"/>
                <w:szCs w:val="24"/>
              </w:rPr>
              <w:t>тия малоэтажного жилищного строительства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05.1.F3.67484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1 028 483,00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2B291B">
              <w:rPr>
                <w:color w:val="000000"/>
                <w:sz w:val="24"/>
                <w:szCs w:val="24"/>
              </w:rPr>
              <w:t>к</w:t>
            </w:r>
            <w:r w:rsidRPr="002B291B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2B291B">
              <w:rPr>
                <w:color w:val="000000"/>
                <w:sz w:val="24"/>
                <w:szCs w:val="24"/>
              </w:rPr>
              <w:t>и</w:t>
            </w:r>
            <w:r w:rsidRPr="002B291B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1 028 483,00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Подпрограмма "Поддержка граждан, проживающих на те</w:t>
            </w:r>
            <w:r w:rsidRPr="002B291B">
              <w:rPr>
                <w:color w:val="000000"/>
                <w:sz w:val="24"/>
                <w:szCs w:val="24"/>
              </w:rPr>
              <w:t>р</w:t>
            </w:r>
            <w:r w:rsidRPr="002B291B">
              <w:rPr>
                <w:color w:val="000000"/>
                <w:sz w:val="24"/>
                <w:szCs w:val="24"/>
              </w:rPr>
              <w:t>ритории Борисоглебского сел</w:t>
            </w:r>
            <w:r w:rsidRPr="002B291B">
              <w:rPr>
                <w:color w:val="000000"/>
                <w:sz w:val="24"/>
                <w:szCs w:val="24"/>
              </w:rPr>
              <w:t>ь</w:t>
            </w:r>
            <w:r w:rsidRPr="002B291B">
              <w:rPr>
                <w:color w:val="000000"/>
                <w:sz w:val="24"/>
                <w:szCs w:val="24"/>
              </w:rPr>
              <w:t>ского поселения, в сфере ип</w:t>
            </w:r>
            <w:r w:rsidRPr="002B291B">
              <w:rPr>
                <w:color w:val="000000"/>
                <w:sz w:val="24"/>
                <w:szCs w:val="24"/>
              </w:rPr>
              <w:t>о</w:t>
            </w:r>
            <w:r w:rsidRPr="002B291B">
              <w:rPr>
                <w:color w:val="000000"/>
                <w:sz w:val="24"/>
                <w:szCs w:val="24"/>
              </w:rPr>
              <w:t>течного жилищного кредитов</w:t>
            </w:r>
            <w:r w:rsidRPr="002B291B">
              <w:rPr>
                <w:color w:val="000000"/>
                <w:sz w:val="24"/>
                <w:szCs w:val="24"/>
              </w:rPr>
              <w:t>а</w:t>
            </w:r>
            <w:r w:rsidRPr="002B291B">
              <w:rPr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6 900,00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Формирование рынка доступн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го жилья через создание условий для сбалансированного увелич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ния платежеспособного спроса населения на жилье, в том числе с помощью развития ипотечн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го жилищного кредитования и увеличения объемов жилищного строительства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6 900,00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Реализация задач в поддержку граждан, проживающих на те</w:t>
            </w:r>
            <w:r w:rsidRPr="002B291B">
              <w:rPr>
                <w:color w:val="000000"/>
                <w:sz w:val="24"/>
                <w:szCs w:val="24"/>
              </w:rPr>
              <w:t>р</w:t>
            </w:r>
            <w:r w:rsidRPr="002B291B">
              <w:rPr>
                <w:color w:val="000000"/>
                <w:sz w:val="24"/>
                <w:szCs w:val="24"/>
              </w:rPr>
              <w:t>ритории Борисоглебского сел</w:t>
            </w:r>
            <w:r w:rsidRPr="002B291B">
              <w:rPr>
                <w:color w:val="000000"/>
                <w:sz w:val="24"/>
                <w:szCs w:val="24"/>
              </w:rPr>
              <w:t>ь</w:t>
            </w:r>
            <w:r w:rsidRPr="002B291B">
              <w:rPr>
                <w:color w:val="000000"/>
                <w:sz w:val="24"/>
                <w:szCs w:val="24"/>
              </w:rPr>
              <w:lastRenderedPageBreak/>
              <w:t>ского поселения, в сфере ип</w:t>
            </w:r>
            <w:r w:rsidRPr="002B291B">
              <w:rPr>
                <w:color w:val="000000"/>
                <w:sz w:val="24"/>
                <w:szCs w:val="24"/>
              </w:rPr>
              <w:t>о</w:t>
            </w:r>
            <w:r w:rsidRPr="002B291B">
              <w:rPr>
                <w:color w:val="000000"/>
                <w:sz w:val="24"/>
                <w:szCs w:val="24"/>
              </w:rPr>
              <w:t>течного жилищного кредитов</w:t>
            </w:r>
            <w:r w:rsidRPr="002B291B">
              <w:rPr>
                <w:color w:val="000000"/>
                <w:sz w:val="24"/>
                <w:szCs w:val="24"/>
              </w:rPr>
              <w:t>а</w:t>
            </w:r>
            <w:r w:rsidRPr="002B291B">
              <w:rPr>
                <w:color w:val="000000"/>
                <w:sz w:val="24"/>
                <w:szCs w:val="24"/>
              </w:rPr>
              <w:t>ния за счет средств бюджета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05.2.01.61230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Реализация задач в поддержку граждан, проживающих на те</w:t>
            </w:r>
            <w:r w:rsidRPr="002B291B">
              <w:rPr>
                <w:color w:val="000000"/>
                <w:sz w:val="24"/>
                <w:szCs w:val="24"/>
              </w:rPr>
              <w:t>р</w:t>
            </w:r>
            <w:r w:rsidRPr="002B291B">
              <w:rPr>
                <w:color w:val="000000"/>
                <w:sz w:val="24"/>
                <w:szCs w:val="24"/>
              </w:rPr>
              <w:t>ритории Борисоглебского сел</w:t>
            </w:r>
            <w:r w:rsidRPr="002B291B">
              <w:rPr>
                <w:color w:val="000000"/>
                <w:sz w:val="24"/>
                <w:szCs w:val="24"/>
              </w:rPr>
              <w:t>ь</w:t>
            </w:r>
            <w:r w:rsidRPr="002B291B">
              <w:rPr>
                <w:color w:val="000000"/>
                <w:sz w:val="24"/>
                <w:szCs w:val="24"/>
              </w:rPr>
              <w:t>ского поселения, в сфере ип</w:t>
            </w:r>
            <w:r w:rsidRPr="002B291B">
              <w:rPr>
                <w:color w:val="000000"/>
                <w:sz w:val="24"/>
                <w:szCs w:val="24"/>
              </w:rPr>
              <w:t>о</w:t>
            </w:r>
            <w:r w:rsidRPr="002B291B">
              <w:rPr>
                <w:color w:val="000000"/>
                <w:sz w:val="24"/>
                <w:szCs w:val="24"/>
              </w:rPr>
              <w:t>течного жилищного кредитов</w:t>
            </w:r>
            <w:r w:rsidRPr="002B291B">
              <w:rPr>
                <w:color w:val="000000"/>
                <w:sz w:val="24"/>
                <w:szCs w:val="24"/>
              </w:rPr>
              <w:t>а</w:t>
            </w:r>
            <w:r w:rsidRPr="002B291B">
              <w:rPr>
                <w:color w:val="000000"/>
                <w:sz w:val="24"/>
                <w:szCs w:val="24"/>
              </w:rPr>
              <w:t>ния за счет средств областного бюджета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05.2.01.71230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Подпрограмма "Поддержка м</w:t>
            </w:r>
            <w:r w:rsidRPr="002B291B">
              <w:rPr>
                <w:color w:val="000000"/>
                <w:sz w:val="24"/>
                <w:szCs w:val="24"/>
              </w:rPr>
              <w:t>о</w:t>
            </w:r>
            <w:r w:rsidRPr="002B291B">
              <w:rPr>
                <w:color w:val="000000"/>
                <w:sz w:val="24"/>
                <w:szCs w:val="24"/>
              </w:rPr>
              <w:t>лодых семей, проживающих на территории Борисоглебского сельского поселения, в приобр</w:t>
            </w:r>
            <w:r w:rsidRPr="002B291B">
              <w:rPr>
                <w:color w:val="000000"/>
                <w:sz w:val="24"/>
                <w:szCs w:val="24"/>
              </w:rPr>
              <w:t>е</w:t>
            </w:r>
            <w:r w:rsidRPr="002B291B">
              <w:rPr>
                <w:color w:val="000000"/>
                <w:sz w:val="24"/>
                <w:szCs w:val="24"/>
              </w:rPr>
              <w:t>тении (строительстве) жилья"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Увеличение доли молодых семей, имеющих возможность прио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ретения (строительства) ж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лья с помощью собственных, з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емных средств, а также соц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альных выплат и субсидий на приобретение (строительство) жилья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620 189,00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Поддержка молодых семей, проживающих на территории Борисоглебского сельского п</w:t>
            </w:r>
            <w:r w:rsidRPr="002B291B">
              <w:rPr>
                <w:color w:val="000000"/>
                <w:sz w:val="24"/>
                <w:szCs w:val="24"/>
              </w:rPr>
              <w:t>о</w:t>
            </w:r>
            <w:r w:rsidRPr="002B291B">
              <w:rPr>
                <w:color w:val="000000"/>
                <w:sz w:val="24"/>
                <w:szCs w:val="24"/>
              </w:rPr>
              <w:t>селения, в приобретении (стро</w:t>
            </w:r>
            <w:r w:rsidRPr="002B291B">
              <w:rPr>
                <w:color w:val="000000"/>
                <w:sz w:val="24"/>
                <w:szCs w:val="24"/>
              </w:rPr>
              <w:t>и</w:t>
            </w:r>
            <w:r w:rsidRPr="002B291B">
              <w:rPr>
                <w:color w:val="000000"/>
                <w:sz w:val="24"/>
                <w:szCs w:val="24"/>
              </w:rPr>
              <w:t>тельстве) жилья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05.4.01.L4970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дорожного хозя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ства и транспорта в Борис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глебском сельском поселении"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t>18 876 806,48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Подпрограмма "Развитие сети автомобильных дорог Борис</w:t>
            </w:r>
            <w:r w:rsidRPr="002B291B">
              <w:rPr>
                <w:color w:val="000000"/>
                <w:sz w:val="24"/>
                <w:szCs w:val="24"/>
              </w:rPr>
              <w:t>о</w:t>
            </w:r>
            <w:r w:rsidRPr="002B291B">
              <w:rPr>
                <w:color w:val="000000"/>
                <w:sz w:val="24"/>
                <w:szCs w:val="24"/>
              </w:rPr>
              <w:t>глебского сельского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18 876 806,48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Капитальный ремонт, ремонт и содержание дорог общего пол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зования, а также мостовых и иных конструкций на них в гр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lastRenderedPageBreak/>
              <w:t>ницах населенных пунктов Бор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14 100 995,48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lastRenderedPageBreak/>
              <w:t>Капитальный ремонт, ремонт и содержание автомобильных д</w:t>
            </w:r>
            <w:r w:rsidRPr="002B291B">
              <w:rPr>
                <w:color w:val="000000"/>
                <w:sz w:val="24"/>
                <w:szCs w:val="24"/>
              </w:rPr>
              <w:t>о</w:t>
            </w:r>
            <w:r w:rsidRPr="002B291B">
              <w:rPr>
                <w:color w:val="000000"/>
                <w:sz w:val="24"/>
                <w:szCs w:val="24"/>
              </w:rPr>
              <w:t>рог Борисоглебского сельского поселения в границах населе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ных пунктов в границах посел</w:t>
            </w:r>
            <w:r w:rsidRPr="002B291B">
              <w:rPr>
                <w:color w:val="000000"/>
                <w:sz w:val="24"/>
                <w:szCs w:val="24"/>
              </w:rPr>
              <w:t>е</w:t>
            </w:r>
            <w:r w:rsidRPr="002B291B">
              <w:rPr>
                <w:color w:val="000000"/>
                <w:sz w:val="24"/>
                <w:szCs w:val="24"/>
              </w:rPr>
              <w:t>ния за счет средств бюджета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06.1.01.62440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Ремонт и содержание автом</w:t>
            </w:r>
            <w:r w:rsidRPr="002B291B">
              <w:rPr>
                <w:color w:val="000000"/>
                <w:sz w:val="24"/>
                <w:szCs w:val="24"/>
              </w:rPr>
              <w:t>о</w:t>
            </w:r>
            <w:r w:rsidRPr="002B291B">
              <w:rPr>
                <w:color w:val="000000"/>
                <w:sz w:val="24"/>
                <w:szCs w:val="24"/>
              </w:rPr>
              <w:t>бильных дорог Борисоглебского сельского поселения в границах населенных пунктов в границах поселения за счет средств бю</w:t>
            </w:r>
            <w:r w:rsidRPr="002B291B">
              <w:rPr>
                <w:color w:val="000000"/>
                <w:sz w:val="24"/>
                <w:szCs w:val="24"/>
              </w:rPr>
              <w:t>д</w:t>
            </w:r>
            <w:r w:rsidRPr="002B291B">
              <w:rPr>
                <w:color w:val="000000"/>
                <w:sz w:val="24"/>
                <w:szCs w:val="24"/>
              </w:rPr>
              <w:t>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06.1.01.65300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4 599 287,06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4 599 287,06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Капитальный ремонт, ремонт и содержание мостовых и иных конструкций в границах нас</w:t>
            </w:r>
            <w:r w:rsidRPr="002B291B">
              <w:rPr>
                <w:color w:val="000000"/>
                <w:sz w:val="24"/>
                <w:szCs w:val="24"/>
              </w:rPr>
              <w:t>е</w:t>
            </w:r>
            <w:r w:rsidRPr="002B291B">
              <w:rPr>
                <w:color w:val="000000"/>
                <w:sz w:val="24"/>
                <w:szCs w:val="24"/>
              </w:rPr>
              <w:t>ленных пунктов Борисоглебск</w:t>
            </w:r>
            <w:r w:rsidRPr="002B291B">
              <w:rPr>
                <w:color w:val="000000"/>
                <w:sz w:val="24"/>
                <w:szCs w:val="24"/>
              </w:rPr>
              <w:t>о</w:t>
            </w:r>
            <w:r w:rsidRPr="002B291B">
              <w:rPr>
                <w:color w:val="000000"/>
                <w:sz w:val="24"/>
                <w:szCs w:val="24"/>
              </w:rPr>
              <w:t>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06.1.01.65530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72 000,00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72 000,00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Приведение в нормативное с</w:t>
            </w:r>
            <w:r w:rsidRPr="002B291B">
              <w:rPr>
                <w:color w:val="000000"/>
                <w:sz w:val="24"/>
                <w:szCs w:val="24"/>
              </w:rPr>
              <w:t>о</w:t>
            </w:r>
            <w:r w:rsidRPr="002B291B">
              <w:rPr>
                <w:color w:val="000000"/>
                <w:sz w:val="24"/>
                <w:szCs w:val="24"/>
              </w:rPr>
              <w:t>стояние автомобильных дорог местного значения, обеспечив</w:t>
            </w:r>
            <w:r w:rsidRPr="002B291B">
              <w:rPr>
                <w:color w:val="000000"/>
                <w:sz w:val="24"/>
                <w:szCs w:val="24"/>
              </w:rPr>
              <w:t>а</w:t>
            </w:r>
            <w:r w:rsidRPr="002B291B">
              <w:rPr>
                <w:color w:val="000000"/>
                <w:sz w:val="24"/>
                <w:szCs w:val="24"/>
              </w:rPr>
              <w:t>ющих подъезды к объектам с</w:t>
            </w:r>
            <w:r w:rsidRPr="002B291B">
              <w:rPr>
                <w:color w:val="000000"/>
                <w:sz w:val="24"/>
                <w:szCs w:val="24"/>
              </w:rPr>
              <w:t>о</w:t>
            </w:r>
            <w:r w:rsidRPr="002B291B">
              <w:rPr>
                <w:color w:val="000000"/>
                <w:sz w:val="24"/>
                <w:szCs w:val="24"/>
              </w:rPr>
              <w:t>циального назначения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06.1.01.67350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162 204,42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162 204,42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</w:t>
            </w:r>
            <w:r w:rsidRPr="002B291B">
              <w:rPr>
                <w:color w:val="000000"/>
                <w:sz w:val="24"/>
                <w:szCs w:val="24"/>
              </w:rPr>
              <w:t>о</w:t>
            </w:r>
            <w:r w:rsidRPr="002B291B">
              <w:rPr>
                <w:color w:val="000000"/>
                <w:sz w:val="24"/>
                <w:szCs w:val="24"/>
              </w:rPr>
              <w:t>рог Борисоглебского сельского поселения в границах населе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ных пунктов в границах посел</w:t>
            </w:r>
            <w:r w:rsidRPr="002B291B">
              <w:rPr>
                <w:color w:val="000000"/>
                <w:sz w:val="24"/>
                <w:szCs w:val="24"/>
              </w:rPr>
              <w:t>е</w:t>
            </w:r>
            <w:r w:rsidRPr="002B291B">
              <w:rPr>
                <w:color w:val="000000"/>
                <w:sz w:val="24"/>
                <w:szCs w:val="24"/>
              </w:rPr>
              <w:t>ния за счет средств областного бюджета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06.1.01.72440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2B291B">
              <w:rPr>
                <w:color w:val="000000"/>
                <w:sz w:val="24"/>
                <w:szCs w:val="24"/>
              </w:rPr>
              <w:lastRenderedPageBreak/>
              <w:t>для обеспечения государстве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lastRenderedPageBreak/>
              <w:t>Приведение в нормативное с</w:t>
            </w:r>
            <w:r w:rsidRPr="002B291B">
              <w:rPr>
                <w:color w:val="000000"/>
                <w:sz w:val="24"/>
                <w:szCs w:val="24"/>
              </w:rPr>
              <w:t>о</w:t>
            </w:r>
            <w:r w:rsidRPr="002B291B">
              <w:rPr>
                <w:color w:val="000000"/>
                <w:sz w:val="24"/>
                <w:szCs w:val="24"/>
              </w:rPr>
              <w:t>стояние автомобильных дорог местного значения, обеспечив</w:t>
            </w:r>
            <w:r w:rsidRPr="002B291B">
              <w:rPr>
                <w:color w:val="000000"/>
                <w:sz w:val="24"/>
                <w:szCs w:val="24"/>
              </w:rPr>
              <w:t>а</w:t>
            </w:r>
            <w:r w:rsidRPr="002B291B">
              <w:rPr>
                <w:color w:val="000000"/>
                <w:sz w:val="24"/>
                <w:szCs w:val="24"/>
              </w:rPr>
              <w:t>ющих подъезды к объектам с</w:t>
            </w:r>
            <w:r w:rsidRPr="002B291B">
              <w:rPr>
                <w:color w:val="000000"/>
                <w:sz w:val="24"/>
                <w:szCs w:val="24"/>
              </w:rPr>
              <w:t>о</w:t>
            </w:r>
            <w:r w:rsidRPr="002B291B">
              <w:rPr>
                <w:color w:val="000000"/>
                <w:sz w:val="24"/>
                <w:szCs w:val="24"/>
              </w:rPr>
              <w:t>циального назначения за счет средств областного бюджета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06.1.01.77350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Капитальный ремонт, ремонт и содержание автомобильных д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рог, а также мостовых и иных конструкций на них вне границ населенных пунктов Борисогле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4 775 811,00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Осуществление дорожной де</w:t>
            </w:r>
            <w:r w:rsidRPr="002B291B">
              <w:rPr>
                <w:color w:val="000000"/>
                <w:sz w:val="24"/>
                <w:szCs w:val="24"/>
              </w:rPr>
              <w:t>я</w:t>
            </w:r>
            <w:r w:rsidRPr="002B291B">
              <w:rPr>
                <w:color w:val="000000"/>
                <w:sz w:val="24"/>
                <w:szCs w:val="24"/>
              </w:rPr>
              <w:t>тельности в отношении автом</w:t>
            </w:r>
            <w:r w:rsidRPr="002B291B">
              <w:rPr>
                <w:color w:val="000000"/>
                <w:sz w:val="24"/>
                <w:szCs w:val="24"/>
              </w:rPr>
              <w:t>о</w:t>
            </w:r>
            <w:r w:rsidRPr="002B291B">
              <w:rPr>
                <w:color w:val="000000"/>
                <w:sz w:val="24"/>
                <w:szCs w:val="24"/>
              </w:rPr>
              <w:t>бильных дорог местного знач</w:t>
            </w:r>
            <w:r w:rsidRPr="002B291B">
              <w:rPr>
                <w:color w:val="000000"/>
                <w:sz w:val="24"/>
                <w:szCs w:val="24"/>
              </w:rPr>
              <w:t>е</w:t>
            </w:r>
            <w:r w:rsidRPr="002B291B">
              <w:rPr>
                <w:color w:val="000000"/>
                <w:sz w:val="24"/>
                <w:szCs w:val="24"/>
              </w:rPr>
              <w:t>ния вне границ населенных пунктов в границах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06.1.02.20290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</w:t>
            </w:r>
            <w:r w:rsidRPr="002B291B">
              <w:rPr>
                <w:color w:val="000000"/>
                <w:sz w:val="24"/>
                <w:szCs w:val="24"/>
              </w:rPr>
              <w:t>о</w:t>
            </w:r>
            <w:r w:rsidRPr="002B291B">
              <w:rPr>
                <w:color w:val="000000"/>
                <w:sz w:val="24"/>
                <w:szCs w:val="24"/>
              </w:rPr>
              <w:t>рог Борисоглебского сельского поселения вне границ населе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ных пунктов в границах посел</w:t>
            </w:r>
            <w:r w:rsidRPr="002B291B">
              <w:rPr>
                <w:color w:val="000000"/>
                <w:sz w:val="24"/>
                <w:szCs w:val="24"/>
              </w:rPr>
              <w:t>е</w:t>
            </w:r>
            <w:r w:rsidRPr="002B291B">
              <w:rPr>
                <w:color w:val="000000"/>
                <w:sz w:val="24"/>
                <w:szCs w:val="24"/>
              </w:rPr>
              <w:t>ния за счет средств областного бюджета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06.1.02.72440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рии Борисоглебского сельск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го поселения от чрезвычайных ситуаций, обеспечение пожа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ной безопасности и безопасн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сти людей на водных объе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тах"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t>290 662,48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Подпрограмма "Защита насел</w:t>
            </w:r>
            <w:r w:rsidRPr="002B291B">
              <w:rPr>
                <w:color w:val="000000"/>
                <w:sz w:val="24"/>
                <w:szCs w:val="24"/>
              </w:rPr>
              <w:t>е</w:t>
            </w:r>
            <w:r w:rsidRPr="002B291B">
              <w:rPr>
                <w:color w:val="000000"/>
                <w:sz w:val="24"/>
                <w:szCs w:val="24"/>
              </w:rPr>
              <w:t>ния и территории Борисогле</w:t>
            </w:r>
            <w:r w:rsidRPr="002B291B">
              <w:rPr>
                <w:color w:val="000000"/>
                <w:sz w:val="24"/>
                <w:szCs w:val="24"/>
              </w:rPr>
              <w:t>б</w:t>
            </w:r>
            <w:r w:rsidRPr="002B291B">
              <w:rPr>
                <w:color w:val="000000"/>
                <w:sz w:val="24"/>
                <w:szCs w:val="24"/>
              </w:rPr>
              <w:t xml:space="preserve">ского сельского поселения от </w:t>
            </w:r>
            <w:r w:rsidRPr="002B291B">
              <w:rPr>
                <w:color w:val="000000"/>
                <w:sz w:val="24"/>
                <w:szCs w:val="24"/>
              </w:rPr>
              <w:lastRenderedPageBreak/>
              <w:t>чрезвычайных ситуаций, обе</w:t>
            </w:r>
            <w:r w:rsidRPr="002B291B">
              <w:rPr>
                <w:color w:val="000000"/>
                <w:sz w:val="24"/>
                <w:szCs w:val="24"/>
              </w:rPr>
              <w:t>с</w:t>
            </w:r>
            <w:r w:rsidRPr="002B291B">
              <w:rPr>
                <w:color w:val="000000"/>
                <w:sz w:val="24"/>
                <w:szCs w:val="24"/>
              </w:rPr>
              <w:t>печение пожарной безопасности и безопасности людей на водных объектах"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290 662,48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lastRenderedPageBreak/>
              <w:t>Разработка и реализация мер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приятий, направленных на с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блюдение правил пожарной бе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опасности населением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280 662,48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Организация и осуществление мероприятий по пожарной бе</w:t>
            </w:r>
            <w:r w:rsidRPr="002B291B">
              <w:rPr>
                <w:color w:val="000000"/>
                <w:sz w:val="24"/>
                <w:szCs w:val="24"/>
              </w:rPr>
              <w:t>з</w:t>
            </w:r>
            <w:r w:rsidRPr="002B291B">
              <w:rPr>
                <w:color w:val="000000"/>
                <w:sz w:val="24"/>
                <w:szCs w:val="24"/>
              </w:rPr>
              <w:t>опасности Борисоглебского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08.1.01.65350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280 662,48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280 662,48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Организация работы по пред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преждению и пресечению нар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шений требований пожарной безопасности и правил повед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ния на воде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10 000,00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Организация и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08.1.03.65370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t>Муниципальная программа " Благоустройство территории Борисоглебского сельского п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t>20 291 480,94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Подпрограмма " Содержание объектов благоустройства на территории Борисоглебского сельского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20 291 480,94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Организация взаимодействия между предприятиями, орган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зациями и учреждениями при решении вопросов благоустро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ства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09.1.01.00000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14 573 542,87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Прочие мероприятия по благ</w:t>
            </w:r>
            <w:r w:rsidRPr="002B291B">
              <w:rPr>
                <w:color w:val="000000"/>
                <w:sz w:val="24"/>
                <w:szCs w:val="24"/>
              </w:rPr>
              <w:t>о</w:t>
            </w:r>
            <w:r w:rsidRPr="002B291B">
              <w:rPr>
                <w:color w:val="000000"/>
                <w:sz w:val="24"/>
                <w:szCs w:val="24"/>
              </w:rPr>
              <w:t>устройству территории Борис</w:t>
            </w:r>
            <w:r w:rsidRPr="002B291B">
              <w:rPr>
                <w:color w:val="000000"/>
                <w:sz w:val="24"/>
                <w:szCs w:val="24"/>
              </w:rPr>
              <w:t>о</w:t>
            </w:r>
            <w:r w:rsidRPr="002B291B">
              <w:rPr>
                <w:color w:val="000000"/>
                <w:sz w:val="24"/>
                <w:szCs w:val="24"/>
              </w:rPr>
              <w:t>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09.1.01.65410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2 073 542,87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2B291B">
              <w:rPr>
                <w:color w:val="000000"/>
                <w:sz w:val="24"/>
                <w:szCs w:val="24"/>
              </w:rPr>
              <w:lastRenderedPageBreak/>
              <w:t>для обеспечения государстве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2 073 542,87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lastRenderedPageBreak/>
              <w:t>Реализация мероприятий по бл</w:t>
            </w:r>
            <w:r w:rsidRPr="002B291B">
              <w:rPr>
                <w:color w:val="000000"/>
                <w:sz w:val="24"/>
                <w:szCs w:val="24"/>
              </w:rPr>
              <w:t>а</w:t>
            </w:r>
            <w:r w:rsidRPr="002B291B">
              <w:rPr>
                <w:color w:val="000000"/>
                <w:sz w:val="24"/>
                <w:szCs w:val="24"/>
              </w:rPr>
              <w:t>гоустройству дворовых террит</w:t>
            </w:r>
            <w:r w:rsidRPr="002B291B">
              <w:rPr>
                <w:color w:val="000000"/>
                <w:sz w:val="24"/>
                <w:szCs w:val="24"/>
              </w:rPr>
              <w:t>о</w:t>
            </w:r>
            <w:r w:rsidRPr="002B291B">
              <w:rPr>
                <w:color w:val="000000"/>
                <w:sz w:val="24"/>
                <w:szCs w:val="24"/>
              </w:rPr>
              <w:t>рий и обустройству территорий для выгула животных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09.1.01.70410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Приведение в качественное с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стояние элементов благ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устройства населенных пунктов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09.1.02.00000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70 000,00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Расходы на организацию и с</w:t>
            </w:r>
            <w:r w:rsidRPr="002B291B">
              <w:rPr>
                <w:color w:val="000000"/>
                <w:sz w:val="24"/>
                <w:szCs w:val="24"/>
              </w:rPr>
              <w:t>о</w:t>
            </w:r>
            <w:r w:rsidRPr="002B291B">
              <w:rPr>
                <w:color w:val="000000"/>
                <w:sz w:val="24"/>
                <w:szCs w:val="24"/>
              </w:rPr>
              <w:t>держание мест захоронения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09.1.02.65400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Привлечение жителей к уч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стию в решении проблем благ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устройства населенных пунктов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09.1.03.00000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923 000,00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Расходы на озеленение террит</w:t>
            </w:r>
            <w:r w:rsidRPr="002B291B">
              <w:rPr>
                <w:color w:val="000000"/>
                <w:sz w:val="24"/>
                <w:szCs w:val="24"/>
              </w:rPr>
              <w:t>о</w:t>
            </w:r>
            <w:r w:rsidRPr="002B291B">
              <w:rPr>
                <w:color w:val="000000"/>
                <w:sz w:val="24"/>
                <w:szCs w:val="24"/>
              </w:rPr>
              <w:t>рии Борисоглебского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09.1.03.65390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923 000,00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923 000,00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Оздоровление санитарной эк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логической обстановки в посел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нии и на свободных территор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ях, ликвидация стихийных нав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лов мусора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09.1.04.00000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Прочие мероприятия по благ</w:t>
            </w:r>
            <w:r w:rsidRPr="002B291B">
              <w:rPr>
                <w:color w:val="000000"/>
                <w:sz w:val="24"/>
                <w:szCs w:val="24"/>
              </w:rPr>
              <w:t>о</w:t>
            </w:r>
            <w:r w:rsidRPr="002B291B">
              <w:rPr>
                <w:color w:val="000000"/>
                <w:sz w:val="24"/>
                <w:szCs w:val="24"/>
              </w:rPr>
              <w:t>устройству территории Борис</w:t>
            </w:r>
            <w:r w:rsidRPr="002B291B">
              <w:rPr>
                <w:color w:val="000000"/>
                <w:sz w:val="24"/>
                <w:szCs w:val="24"/>
              </w:rPr>
              <w:t>о</w:t>
            </w:r>
            <w:r w:rsidRPr="002B291B">
              <w:rPr>
                <w:color w:val="000000"/>
                <w:sz w:val="24"/>
                <w:szCs w:val="24"/>
              </w:rPr>
              <w:t>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09.1.04.65410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Обеспечение функции уличного освещения в поселении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09.1.05.00000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3 224 938,07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Расходы на уличное освещение территории Борисоглебского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09.1.05.65380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3 224 938,07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2B291B">
              <w:rPr>
                <w:color w:val="000000"/>
                <w:sz w:val="24"/>
                <w:szCs w:val="24"/>
              </w:rPr>
              <w:lastRenderedPageBreak/>
              <w:t>для обеспечения государстве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3 224 938,07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"Обеспечение жителей Бор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соглебского сельского посел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ния услугами связи, общ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ственного питания, торговли и бытового обслуживания"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t>376 281,00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Подпрограмма «Развитие быт</w:t>
            </w:r>
            <w:r w:rsidRPr="002B291B">
              <w:rPr>
                <w:color w:val="000000"/>
                <w:sz w:val="24"/>
                <w:szCs w:val="24"/>
              </w:rPr>
              <w:t>о</w:t>
            </w:r>
            <w:r w:rsidRPr="002B291B">
              <w:rPr>
                <w:color w:val="000000"/>
                <w:sz w:val="24"/>
                <w:szCs w:val="24"/>
              </w:rPr>
              <w:t>вого обслуживания населения на территории Борисоглебского сельского поселения»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376 281,00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Повышение качества и досту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п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ности бытовых услуг и товаров для населения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374 281,00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Мероприятия по возмещению части затрат организациям и и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дивидуальным предпринимат</w:t>
            </w:r>
            <w:r w:rsidRPr="002B291B">
              <w:rPr>
                <w:color w:val="000000"/>
                <w:sz w:val="24"/>
                <w:szCs w:val="24"/>
              </w:rPr>
              <w:t>е</w:t>
            </w:r>
            <w:r w:rsidRPr="002B291B">
              <w:rPr>
                <w:color w:val="000000"/>
                <w:sz w:val="24"/>
                <w:szCs w:val="24"/>
              </w:rPr>
              <w:t>лям, занимающимся доставкой товаров в отдаленные сельские населенные пункты,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12.1.01.62880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2 628,00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2 628,00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2B291B">
              <w:rPr>
                <w:color w:val="000000"/>
                <w:sz w:val="24"/>
                <w:szCs w:val="24"/>
              </w:rPr>
              <w:t>р</w:t>
            </w:r>
            <w:r w:rsidRPr="002B291B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2B291B">
              <w:rPr>
                <w:color w:val="000000"/>
                <w:sz w:val="24"/>
                <w:szCs w:val="24"/>
              </w:rPr>
              <w:t>л</w:t>
            </w:r>
            <w:r w:rsidRPr="002B291B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2B291B">
              <w:rPr>
                <w:color w:val="000000"/>
                <w:sz w:val="24"/>
                <w:szCs w:val="24"/>
              </w:rPr>
              <w:t>ь</w:t>
            </w:r>
            <w:r w:rsidRPr="002B291B">
              <w:rPr>
                <w:color w:val="000000"/>
                <w:sz w:val="24"/>
                <w:szCs w:val="24"/>
              </w:rPr>
              <w:t>ского поселения по решению вопросов местного значения по созданию условий для обеспеч</w:t>
            </w:r>
            <w:r w:rsidRPr="002B291B">
              <w:rPr>
                <w:color w:val="000000"/>
                <w:sz w:val="24"/>
                <w:szCs w:val="24"/>
              </w:rPr>
              <w:t>е</w:t>
            </w:r>
            <w:r w:rsidRPr="002B291B">
              <w:rPr>
                <w:color w:val="000000"/>
                <w:sz w:val="24"/>
                <w:szCs w:val="24"/>
              </w:rPr>
              <w:t>ния жителей поселения услуг</w:t>
            </w:r>
            <w:r w:rsidRPr="002B291B">
              <w:rPr>
                <w:color w:val="000000"/>
                <w:sz w:val="24"/>
                <w:szCs w:val="24"/>
              </w:rPr>
              <w:t>а</w:t>
            </w:r>
            <w:r w:rsidRPr="002B291B">
              <w:rPr>
                <w:color w:val="000000"/>
                <w:sz w:val="24"/>
                <w:szCs w:val="24"/>
              </w:rPr>
              <w:t>ми бытового обслуживания в части создания условий для обеспечения жителей поселения услугами бань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12.1.01.65460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Мероприятия по возмещению части затрат организациям и и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дивидуальным предпринимат</w:t>
            </w:r>
            <w:r w:rsidRPr="002B291B">
              <w:rPr>
                <w:color w:val="000000"/>
                <w:sz w:val="24"/>
                <w:szCs w:val="24"/>
              </w:rPr>
              <w:t>е</w:t>
            </w:r>
            <w:r w:rsidRPr="002B291B">
              <w:rPr>
                <w:color w:val="000000"/>
                <w:sz w:val="24"/>
                <w:szCs w:val="24"/>
              </w:rPr>
              <w:t>лям, занимающимся доставкой товаров в отдаленные сельские населенные пункты, за счет средств областного бюджета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12.1.01.72880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23 653,00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23 653,00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Расширение ассортимента предоставляемых населению услуг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2 000,00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lastRenderedPageBreak/>
              <w:t>Иные межбюджетные трансфе</w:t>
            </w:r>
            <w:r w:rsidRPr="002B291B">
              <w:rPr>
                <w:color w:val="000000"/>
                <w:sz w:val="24"/>
                <w:szCs w:val="24"/>
              </w:rPr>
              <w:t>р</w:t>
            </w:r>
            <w:r w:rsidRPr="002B291B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2B291B">
              <w:rPr>
                <w:color w:val="000000"/>
                <w:sz w:val="24"/>
                <w:szCs w:val="24"/>
              </w:rPr>
              <w:t>л</w:t>
            </w:r>
            <w:r w:rsidRPr="002B291B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2B291B">
              <w:rPr>
                <w:color w:val="000000"/>
                <w:sz w:val="24"/>
                <w:szCs w:val="24"/>
              </w:rPr>
              <w:t>ь</w:t>
            </w:r>
            <w:r w:rsidRPr="002B291B">
              <w:rPr>
                <w:color w:val="000000"/>
                <w:sz w:val="24"/>
                <w:szCs w:val="24"/>
              </w:rPr>
              <w:t>ского поселения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12.1.02.65500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Борисогле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ского сельского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t>11 434 781,00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Подпрограмма "Формирование современной городской среды на территории Борисоглебского сельского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11 434 781,00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Формирование современной г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род-ской среды Борисоглебского сельско-го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13.1.F2.00000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11 434 781,00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Реализация мероприятий по формированию современной г</w:t>
            </w:r>
            <w:r w:rsidRPr="002B291B">
              <w:rPr>
                <w:color w:val="000000"/>
                <w:sz w:val="24"/>
                <w:szCs w:val="24"/>
              </w:rPr>
              <w:t>о</w:t>
            </w:r>
            <w:r w:rsidRPr="002B291B">
              <w:rPr>
                <w:color w:val="000000"/>
                <w:sz w:val="24"/>
                <w:szCs w:val="24"/>
              </w:rPr>
              <w:t>родской среды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13.1.F2.55550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11 434 781,00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11 434 781,00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t>Муниципальная программа "Повышение безопасности д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рожного движения в Борис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глебском сельском поселении Борисоглебского муниципал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ного района Ярославской о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ласти"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t>350 000,00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Подпрограмма "Повышение бе</w:t>
            </w:r>
            <w:r w:rsidRPr="002B291B">
              <w:rPr>
                <w:color w:val="000000"/>
                <w:sz w:val="24"/>
                <w:szCs w:val="24"/>
              </w:rPr>
              <w:t>з</w:t>
            </w:r>
            <w:r w:rsidRPr="002B291B">
              <w:rPr>
                <w:color w:val="000000"/>
                <w:sz w:val="24"/>
                <w:szCs w:val="24"/>
              </w:rPr>
              <w:t>опасности дорожного движения в Борисоглебском сельском п</w:t>
            </w:r>
            <w:r w:rsidRPr="002B291B">
              <w:rPr>
                <w:color w:val="000000"/>
                <w:sz w:val="24"/>
                <w:szCs w:val="24"/>
              </w:rPr>
              <w:t>о</w:t>
            </w:r>
            <w:r w:rsidRPr="002B291B">
              <w:rPr>
                <w:color w:val="000000"/>
                <w:sz w:val="24"/>
                <w:szCs w:val="24"/>
              </w:rPr>
              <w:t>селении Борисоглебского мун</w:t>
            </w:r>
            <w:r w:rsidRPr="002B291B">
              <w:rPr>
                <w:color w:val="000000"/>
                <w:sz w:val="24"/>
                <w:szCs w:val="24"/>
              </w:rPr>
              <w:t>и</w:t>
            </w:r>
            <w:r w:rsidRPr="002B291B">
              <w:rPr>
                <w:color w:val="000000"/>
                <w:sz w:val="24"/>
                <w:szCs w:val="24"/>
              </w:rPr>
              <w:t>ципального района Ярославской области"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14.1.00.00000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Совершенствование организ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ции движения транспорта и пешеходов в поселении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14.1.04.00000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350 000,00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Мероприятия по совершенств</w:t>
            </w:r>
            <w:r w:rsidRPr="002B291B">
              <w:rPr>
                <w:color w:val="000000"/>
                <w:sz w:val="24"/>
                <w:szCs w:val="24"/>
              </w:rPr>
              <w:t>о</w:t>
            </w:r>
            <w:r w:rsidRPr="002B291B">
              <w:rPr>
                <w:color w:val="000000"/>
                <w:sz w:val="24"/>
                <w:szCs w:val="24"/>
              </w:rPr>
              <w:t>ванию организации движения транспорта и пешеходов в пос</w:t>
            </w:r>
            <w:r w:rsidRPr="002B291B">
              <w:rPr>
                <w:color w:val="000000"/>
                <w:sz w:val="24"/>
                <w:szCs w:val="24"/>
              </w:rPr>
              <w:t>е</w:t>
            </w:r>
            <w:r w:rsidRPr="002B291B">
              <w:rPr>
                <w:color w:val="000000"/>
                <w:sz w:val="24"/>
                <w:szCs w:val="24"/>
              </w:rPr>
              <w:lastRenderedPageBreak/>
              <w:t>лении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14.1.04.65480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t>Муниципальная программа "Использование и охрана з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мель на территории Борис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глебского сельского посел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B291B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Подпрограмма "Использование и охрана земель на территории Борисоглебского сельского п</w:t>
            </w:r>
            <w:r w:rsidRPr="002B291B">
              <w:rPr>
                <w:color w:val="000000"/>
                <w:sz w:val="24"/>
                <w:szCs w:val="24"/>
              </w:rPr>
              <w:t>о</w:t>
            </w:r>
            <w:r w:rsidRPr="002B291B">
              <w:rPr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16.1.00.00000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Повышение эффективности и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2B291B">
              <w:rPr>
                <w:i/>
                <w:iCs/>
                <w:color w:val="000000"/>
                <w:sz w:val="24"/>
                <w:szCs w:val="24"/>
              </w:rPr>
              <w:t>пользования и охраны земель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1 000,00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Мероприятия по обеспечению организации рационального и</w:t>
            </w:r>
            <w:r w:rsidRPr="002B291B">
              <w:rPr>
                <w:color w:val="000000"/>
                <w:sz w:val="24"/>
                <w:szCs w:val="24"/>
              </w:rPr>
              <w:t>с</w:t>
            </w:r>
            <w:r w:rsidRPr="002B291B">
              <w:rPr>
                <w:color w:val="000000"/>
                <w:sz w:val="24"/>
                <w:szCs w:val="24"/>
              </w:rPr>
              <w:t>пользования и охраны земель на территории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16.1.01.65520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291B">
              <w:rPr>
                <w:i/>
                <w:iCs/>
                <w:color w:val="000000"/>
                <w:sz w:val="24"/>
                <w:szCs w:val="24"/>
              </w:rPr>
              <w:t>7 561 789,07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Осуществление полномочий по решению вопросов местного значения: дорожная деятел</w:t>
            </w:r>
            <w:r w:rsidRPr="002B291B">
              <w:rPr>
                <w:color w:val="000000"/>
                <w:sz w:val="24"/>
                <w:szCs w:val="24"/>
              </w:rPr>
              <w:t>ь</w:t>
            </w:r>
            <w:r w:rsidRPr="002B291B">
              <w:rPr>
                <w:color w:val="000000"/>
                <w:sz w:val="24"/>
                <w:szCs w:val="24"/>
              </w:rPr>
              <w:t>ность в отношении автомобил</w:t>
            </w:r>
            <w:r w:rsidRPr="002B291B">
              <w:rPr>
                <w:color w:val="000000"/>
                <w:sz w:val="24"/>
                <w:szCs w:val="24"/>
              </w:rPr>
              <w:t>ь</w:t>
            </w:r>
            <w:r w:rsidRPr="002B291B">
              <w:rPr>
                <w:color w:val="000000"/>
                <w:sz w:val="24"/>
                <w:szCs w:val="24"/>
              </w:rPr>
              <w:t>ных дорог местного значения вне границ населенных пунктов в границах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20.0.00.20500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59 411,00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2B291B">
              <w:rPr>
                <w:color w:val="000000"/>
                <w:sz w:val="24"/>
                <w:szCs w:val="24"/>
              </w:rPr>
              <w:t>а</w:t>
            </w:r>
            <w:r w:rsidRPr="002B291B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45 701,00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13 710,00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Осуществление первичного в</w:t>
            </w:r>
            <w:r w:rsidRPr="002B291B">
              <w:rPr>
                <w:color w:val="000000"/>
                <w:sz w:val="24"/>
                <w:szCs w:val="24"/>
              </w:rPr>
              <w:t>о</w:t>
            </w:r>
            <w:r w:rsidRPr="002B291B">
              <w:rPr>
                <w:color w:val="000000"/>
                <w:sz w:val="24"/>
                <w:szCs w:val="24"/>
              </w:rPr>
              <w:t>инского учета на территориях, где отсутствуют военные коми</w:t>
            </w:r>
            <w:r w:rsidRPr="002B291B">
              <w:rPr>
                <w:color w:val="000000"/>
                <w:sz w:val="24"/>
                <w:szCs w:val="24"/>
              </w:rPr>
              <w:t>с</w:t>
            </w:r>
            <w:r w:rsidRPr="002B291B">
              <w:rPr>
                <w:color w:val="000000"/>
                <w:sz w:val="24"/>
                <w:szCs w:val="24"/>
              </w:rPr>
              <w:t>сариаты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243 919,00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2B291B">
              <w:rPr>
                <w:color w:val="000000"/>
                <w:sz w:val="24"/>
                <w:szCs w:val="24"/>
              </w:rPr>
              <w:t>а</w:t>
            </w:r>
            <w:r w:rsidRPr="002B291B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242 287,00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1 632,00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Глава муниципального образ</w:t>
            </w:r>
            <w:r w:rsidRPr="002B291B">
              <w:rPr>
                <w:color w:val="000000"/>
                <w:sz w:val="24"/>
                <w:szCs w:val="24"/>
              </w:rPr>
              <w:t>о</w:t>
            </w:r>
            <w:r w:rsidRPr="002B291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20.0.00.85010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2B291B">
              <w:rPr>
                <w:color w:val="000000"/>
                <w:sz w:val="24"/>
                <w:szCs w:val="24"/>
              </w:rPr>
              <w:t>а</w:t>
            </w:r>
            <w:r w:rsidRPr="002B291B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20.0.00.85020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5 070 102,20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2B291B">
              <w:rPr>
                <w:color w:val="000000"/>
                <w:sz w:val="24"/>
                <w:szCs w:val="24"/>
              </w:rPr>
              <w:t>а</w:t>
            </w:r>
            <w:r w:rsidRPr="002B291B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4 118 988,82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908 803,38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42 310,00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муниципальной собственности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20.0.00.85050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635 850,00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635 850,00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2B291B">
              <w:rPr>
                <w:color w:val="000000"/>
                <w:sz w:val="24"/>
                <w:szCs w:val="24"/>
              </w:rPr>
              <w:t>р</w:t>
            </w:r>
            <w:r w:rsidRPr="002B291B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ных полномочий по исполнению бюджета поселения в части ка</w:t>
            </w:r>
            <w:r w:rsidRPr="002B291B">
              <w:rPr>
                <w:color w:val="000000"/>
                <w:sz w:val="24"/>
                <w:szCs w:val="24"/>
              </w:rPr>
              <w:t>з</w:t>
            </w:r>
            <w:r w:rsidRPr="002B291B">
              <w:rPr>
                <w:color w:val="000000"/>
                <w:sz w:val="24"/>
                <w:szCs w:val="24"/>
              </w:rPr>
              <w:t>начейского исполнения бюджета Борисоглебского сельского п</w:t>
            </w:r>
            <w:r w:rsidRPr="002B291B">
              <w:rPr>
                <w:color w:val="000000"/>
                <w:sz w:val="24"/>
                <w:szCs w:val="24"/>
              </w:rPr>
              <w:t>о</w:t>
            </w:r>
            <w:r w:rsidRPr="002B291B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20.0.00.85070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Резервные фонды исполнител</w:t>
            </w:r>
            <w:r w:rsidRPr="002B291B">
              <w:rPr>
                <w:color w:val="000000"/>
                <w:sz w:val="24"/>
                <w:szCs w:val="24"/>
              </w:rPr>
              <w:t>ь</w:t>
            </w:r>
            <w:r w:rsidRPr="002B291B">
              <w:rPr>
                <w:color w:val="000000"/>
                <w:sz w:val="24"/>
                <w:szCs w:val="24"/>
              </w:rPr>
              <w:t>ных органов местных админ</w:t>
            </w:r>
            <w:r w:rsidRPr="002B291B">
              <w:rPr>
                <w:color w:val="000000"/>
                <w:sz w:val="24"/>
                <w:szCs w:val="24"/>
              </w:rPr>
              <w:t>и</w:t>
            </w:r>
            <w:r w:rsidRPr="002B291B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20.0.00.85100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2B291B">
              <w:rPr>
                <w:color w:val="000000"/>
                <w:sz w:val="24"/>
                <w:szCs w:val="24"/>
              </w:rPr>
              <w:t>р</w:t>
            </w:r>
            <w:r w:rsidRPr="002B291B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ных полномочий контрольно-счетного органа Борисоглебск</w:t>
            </w:r>
            <w:r w:rsidRPr="002B291B">
              <w:rPr>
                <w:color w:val="000000"/>
                <w:sz w:val="24"/>
                <w:szCs w:val="24"/>
              </w:rPr>
              <w:t>о</w:t>
            </w:r>
            <w:r w:rsidRPr="002B291B">
              <w:rPr>
                <w:color w:val="000000"/>
                <w:sz w:val="24"/>
                <w:szCs w:val="24"/>
              </w:rPr>
              <w:t>го сельского поселения по ос</w:t>
            </w:r>
            <w:r w:rsidRPr="002B291B">
              <w:rPr>
                <w:color w:val="000000"/>
                <w:sz w:val="24"/>
                <w:szCs w:val="24"/>
              </w:rPr>
              <w:t>у</w:t>
            </w:r>
            <w:r w:rsidRPr="002B291B">
              <w:rPr>
                <w:color w:val="000000"/>
                <w:sz w:val="24"/>
                <w:szCs w:val="24"/>
              </w:rPr>
              <w:t>ществлению внешнего муниц</w:t>
            </w:r>
            <w:r w:rsidRPr="002B291B">
              <w:rPr>
                <w:color w:val="000000"/>
                <w:sz w:val="24"/>
                <w:szCs w:val="24"/>
              </w:rPr>
              <w:t>и</w:t>
            </w:r>
            <w:r w:rsidRPr="002B291B">
              <w:rPr>
                <w:color w:val="000000"/>
                <w:sz w:val="24"/>
                <w:szCs w:val="24"/>
              </w:rPr>
              <w:t>пального финансового контроля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20.0.00.85110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2B291B">
              <w:rPr>
                <w:color w:val="000000"/>
                <w:sz w:val="24"/>
                <w:szCs w:val="24"/>
              </w:rPr>
              <w:t>р</w:t>
            </w:r>
            <w:r w:rsidRPr="002B291B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ных полномочий по организации библиотечного обслуживания населения Борисоглебского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20.0.00.85130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2B291B">
              <w:rPr>
                <w:color w:val="000000"/>
                <w:sz w:val="24"/>
                <w:szCs w:val="24"/>
              </w:rPr>
              <w:t>р</w:t>
            </w:r>
            <w:r w:rsidRPr="002B291B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ных полномочий по созданию условий для организации досуга жителей Борисоглебского сел</w:t>
            </w:r>
            <w:r w:rsidRPr="002B291B">
              <w:rPr>
                <w:color w:val="000000"/>
                <w:sz w:val="24"/>
                <w:szCs w:val="24"/>
              </w:rPr>
              <w:t>ь</w:t>
            </w:r>
            <w:r w:rsidRPr="002B291B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20.0.00.85140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2B291B">
              <w:rPr>
                <w:color w:val="000000"/>
                <w:sz w:val="24"/>
                <w:szCs w:val="24"/>
              </w:rPr>
              <w:t>р</w:t>
            </w:r>
            <w:r w:rsidRPr="002B291B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ных полномочий по обеспеч</w:t>
            </w:r>
            <w:r w:rsidRPr="002B291B">
              <w:rPr>
                <w:color w:val="000000"/>
                <w:sz w:val="24"/>
                <w:szCs w:val="24"/>
              </w:rPr>
              <w:t>е</w:t>
            </w:r>
            <w:r w:rsidRPr="002B291B">
              <w:rPr>
                <w:color w:val="000000"/>
                <w:sz w:val="24"/>
                <w:szCs w:val="24"/>
              </w:rPr>
              <w:t>нию условий для развития на территории Борисоглебского сельского поселения физической культуры и массового спорта и организации проведения офиц</w:t>
            </w:r>
            <w:r w:rsidRPr="002B291B">
              <w:rPr>
                <w:color w:val="000000"/>
                <w:sz w:val="24"/>
                <w:szCs w:val="24"/>
              </w:rPr>
              <w:t>и</w:t>
            </w:r>
            <w:r w:rsidRPr="002B291B">
              <w:rPr>
                <w:color w:val="000000"/>
                <w:sz w:val="24"/>
                <w:szCs w:val="24"/>
              </w:rPr>
              <w:t>альных физкультурно-оздоровительных и спортивных мероприятий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20.0.00.85150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2B291B">
              <w:rPr>
                <w:color w:val="000000"/>
                <w:sz w:val="24"/>
                <w:szCs w:val="24"/>
              </w:rPr>
              <w:t>р</w:t>
            </w:r>
            <w:r w:rsidRPr="002B291B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2B291B">
              <w:rPr>
                <w:color w:val="000000"/>
                <w:sz w:val="24"/>
                <w:szCs w:val="24"/>
              </w:rPr>
              <w:t>н</w:t>
            </w:r>
            <w:r w:rsidRPr="002B291B">
              <w:rPr>
                <w:color w:val="000000"/>
                <w:sz w:val="24"/>
                <w:szCs w:val="24"/>
              </w:rPr>
              <w:t>ных полномочий по организации мероприятий по работе с детьми и молодежью в Борисоглебском сельском поселении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20.0.00.85160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Доплата к пенсии лицам, зам</w:t>
            </w:r>
            <w:r w:rsidRPr="002B291B">
              <w:rPr>
                <w:color w:val="000000"/>
                <w:sz w:val="24"/>
                <w:szCs w:val="24"/>
              </w:rPr>
              <w:t>е</w:t>
            </w:r>
            <w:r w:rsidRPr="002B291B">
              <w:rPr>
                <w:color w:val="000000"/>
                <w:sz w:val="24"/>
                <w:szCs w:val="24"/>
              </w:rPr>
              <w:t>щавшим муниципальные дол</w:t>
            </w:r>
            <w:r w:rsidRPr="002B291B">
              <w:rPr>
                <w:color w:val="000000"/>
                <w:sz w:val="24"/>
                <w:szCs w:val="24"/>
              </w:rPr>
              <w:t>ж</w:t>
            </w:r>
            <w:r w:rsidRPr="002B291B">
              <w:rPr>
                <w:color w:val="000000"/>
                <w:sz w:val="24"/>
                <w:szCs w:val="24"/>
              </w:rPr>
              <w:t>ности и должности муниципал</w:t>
            </w:r>
            <w:r w:rsidRPr="002B291B">
              <w:rPr>
                <w:color w:val="000000"/>
                <w:sz w:val="24"/>
                <w:szCs w:val="24"/>
              </w:rPr>
              <w:t>ь</w:t>
            </w:r>
            <w:r w:rsidRPr="002B291B">
              <w:rPr>
                <w:color w:val="000000"/>
                <w:sz w:val="24"/>
                <w:szCs w:val="24"/>
              </w:rPr>
              <w:t>ной службы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20.0.00.85170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2B291B">
              <w:rPr>
                <w:color w:val="000000"/>
                <w:sz w:val="24"/>
                <w:szCs w:val="24"/>
              </w:rPr>
              <w:t>р</w:t>
            </w:r>
            <w:r w:rsidRPr="002B291B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2B291B">
              <w:rPr>
                <w:color w:val="000000"/>
                <w:sz w:val="24"/>
                <w:szCs w:val="24"/>
              </w:rPr>
              <w:t>л</w:t>
            </w:r>
            <w:r w:rsidRPr="002B291B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2B291B">
              <w:rPr>
                <w:color w:val="000000"/>
                <w:sz w:val="24"/>
                <w:szCs w:val="24"/>
              </w:rPr>
              <w:t>ь</w:t>
            </w:r>
            <w:r w:rsidRPr="002B291B">
              <w:rPr>
                <w:color w:val="000000"/>
                <w:sz w:val="24"/>
                <w:szCs w:val="24"/>
              </w:rPr>
              <w:t>ского поселения по решению вопросов местного значения по созданию условий для обеспеч</w:t>
            </w:r>
            <w:r w:rsidRPr="002B291B">
              <w:rPr>
                <w:color w:val="000000"/>
                <w:sz w:val="24"/>
                <w:szCs w:val="24"/>
              </w:rPr>
              <w:t>е</w:t>
            </w:r>
            <w:r w:rsidRPr="002B291B">
              <w:rPr>
                <w:color w:val="000000"/>
                <w:sz w:val="24"/>
                <w:szCs w:val="24"/>
              </w:rPr>
              <w:t>ния жителей поселения услуг</w:t>
            </w:r>
            <w:r w:rsidRPr="002B291B">
              <w:rPr>
                <w:color w:val="000000"/>
                <w:sz w:val="24"/>
                <w:szCs w:val="24"/>
              </w:rPr>
              <w:t>а</w:t>
            </w:r>
            <w:r w:rsidRPr="002B291B">
              <w:rPr>
                <w:color w:val="000000"/>
                <w:sz w:val="24"/>
                <w:szCs w:val="24"/>
              </w:rPr>
              <w:t>ми бытового обслуживания, ч</w:t>
            </w:r>
            <w:r w:rsidRPr="002B291B">
              <w:rPr>
                <w:color w:val="000000"/>
                <w:sz w:val="24"/>
                <w:szCs w:val="24"/>
              </w:rPr>
              <w:t>а</w:t>
            </w:r>
            <w:r w:rsidRPr="002B291B">
              <w:rPr>
                <w:color w:val="000000"/>
                <w:sz w:val="24"/>
                <w:szCs w:val="24"/>
              </w:rPr>
              <w:t>сти создания условий для обе</w:t>
            </w:r>
            <w:r w:rsidRPr="002B291B">
              <w:rPr>
                <w:color w:val="000000"/>
                <w:sz w:val="24"/>
                <w:szCs w:val="24"/>
              </w:rPr>
              <w:t>с</w:t>
            </w:r>
            <w:r w:rsidRPr="002B291B">
              <w:rPr>
                <w:color w:val="000000"/>
                <w:sz w:val="24"/>
                <w:szCs w:val="24"/>
              </w:rPr>
              <w:t>печения жителей поселения услугами бань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20.0.00.85190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2B291B">
              <w:rPr>
                <w:color w:val="000000"/>
                <w:sz w:val="24"/>
                <w:szCs w:val="24"/>
              </w:rPr>
              <w:t>р</w:t>
            </w:r>
            <w:r w:rsidRPr="002B291B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2B291B">
              <w:rPr>
                <w:color w:val="000000"/>
                <w:sz w:val="24"/>
                <w:szCs w:val="24"/>
              </w:rPr>
              <w:t>л</w:t>
            </w:r>
            <w:r w:rsidRPr="002B291B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2B291B">
              <w:rPr>
                <w:color w:val="000000"/>
                <w:sz w:val="24"/>
                <w:szCs w:val="24"/>
              </w:rPr>
              <w:t>ь</w:t>
            </w:r>
            <w:r w:rsidRPr="002B291B">
              <w:rPr>
                <w:color w:val="000000"/>
                <w:sz w:val="24"/>
                <w:szCs w:val="24"/>
              </w:rPr>
              <w:t>ского поселения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20.0.00.85210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jc w:val="center"/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t>89 067 270,00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91B">
              <w:rPr>
                <w:b/>
                <w:bCs/>
                <w:color w:val="000000"/>
                <w:sz w:val="24"/>
                <w:szCs w:val="24"/>
              </w:rPr>
              <w:t>89 067 270,00</w:t>
            </w:r>
          </w:p>
        </w:tc>
      </w:tr>
      <w:tr w:rsidR="00453D7E" w:rsidRPr="002B291B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C13ED6">
            <w:pPr>
              <w:rPr>
                <w:color w:val="000000"/>
                <w:sz w:val="24"/>
                <w:szCs w:val="24"/>
              </w:rPr>
            </w:pPr>
            <w:r w:rsidRPr="002B291B">
              <w:rPr>
                <w:color w:val="000000"/>
                <w:sz w:val="24"/>
                <w:szCs w:val="24"/>
              </w:rPr>
              <w:t>Дефицит (-), профицит (+)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D7E" w:rsidRPr="002B291B" w:rsidRDefault="00453D7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13ED6" w:rsidRPr="002B291B" w:rsidRDefault="00C13ED6">
      <w:pPr>
        <w:rPr>
          <w:sz w:val="24"/>
          <w:szCs w:val="24"/>
        </w:rPr>
      </w:pPr>
    </w:p>
    <w:sectPr w:rsidR="00C13ED6" w:rsidRPr="002B291B" w:rsidSect="00453D7E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5CE" w:rsidRDefault="000935CE" w:rsidP="00453D7E">
      <w:r>
        <w:separator/>
      </w:r>
    </w:p>
  </w:endnote>
  <w:endnote w:type="continuationSeparator" w:id="0">
    <w:p w:rsidR="000935CE" w:rsidRDefault="000935CE" w:rsidP="0045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53D7E">
      <w:tc>
        <w:tcPr>
          <w:tcW w:w="10704" w:type="dxa"/>
        </w:tcPr>
        <w:p w:rsidR="00453D7E" w:rsidRDefault="00C13ED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53D7E" w:rsidRDefault="00453D7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5CE" w:rsidRDefault="000935CE" w:rsidP="00453D7E">
      <w:r>
        <w:separator/>
      </w:r>
    </w:p>
  </w:footnote>
  <w:footnote w:type="continuationSeparator" w:id="0">
    <w:p w:rsidR="000935CE" w:rsidRDefault="000935CE" w:rsidP="00453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53D7E">
      <w:tc>
        <w:tcPr>
          <w:tcW w:w="10704" w:type="dxa"/>
        </w:tcPr>
        <w:p w:rsidR="00453D7E" w:rsidRDefault="00453D7E">
          <w:pPr>
            <w:jc w:val="center"/>
            <w:rPr>
              <w:color w:val="000000"/>
            </w:rPr>
          </w:pPr>
          <w:r>
            <w:fldChar w:fldCharType="begin"/>
          </w:r>
          <w:r w:rsidR="00C13ED6">
            <w:rPr>
              <w:color w:val="000000"/>
            </w:rPr>
            <w:instrText>PAGE</w:instrText>
          </w:r>
          <w:r>
            <w:fldChar w:fldCharType="separate"/>
          </w:r>
          <w:r w:rsidR="0019166F">
            <w:rPr>
              <w:noProof/>
              <w:color w:val="000000"/>
            </w:rPr>
            <w:t>2</w:t>
          </w:r>
          <w:r>
            <w:fldChar w:fldCharType="end"/>
          </w:r>
        </w:p>
        <w:p w:rsidR="00453D7E" w:rsidRDefault="00453D7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D7E"/>
    <w:rsid w:val="000935CE"/>
    <w:rsid w:val="000A4A35"/>
    <w:rsid w:val="0019166F"/>
    <w:rsid w:val="002B291B"/>
    <w:rsid w:val="004022C1"/>
    <w:rsid w:val="00453D7E"/>
    <w:rsid w:val="0099382A"/>
    <w:rsid w:val="00AC1545"/>
    <w:rsid w:val="00C13ED6"/>
    <w:rsid w:val="00E17A26"/>
    <w:rsid w:val="00E6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53D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3372</Words>
  <Characters>19224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2022-03-16T11:14:00Z</dcterms:created>
  <dcterms:modified xsi:type="dcterms:W3CDTF">2022-04-06T12:55:00Z</dcterms:modified>
</cp:coreProperties>
</file>